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7B4013" w:rsidRDefault="0028588C" w:rsidP="0028588C">
      <w:pPr>
        <w:jc w:val="center"/>
        <w:rPr>
          <w:b/>
          <w:bCs/>
          <w:noProof/>
          <w:szCs w:val="24"/>
        </w:rPr>
      </w:pPr>
      <w:r w:rsidRPr="007B4013">
        <w:rPr>
          <w:b/>
          <w:bCs/>
          <w:noProof/>
          <w:szCs w:val="24"/>
        </w:rPr>
        <w:t>T.C</w:t>
      </w:r>
    </w:p>
    <w:p w:rsidR="0028588C" w:rsidRPr="007B4013" w:rsidRDefault="007B4013" w:rsidP="0028588C">
      <w:pPr>
        <w:jc w:val="center"/>
        <w:rPr>
          <w:b/>
          <w:bCs/>
          <w:noProof/>
          <w:szCs w:val="24"/>
        </w:rPr>
      </w:pPr>
      <w:r>
        <w:rPr>
          <w:b/>
          <w:bCs/>
          <w:noProof/>
          <w:szCs w:val="24"/>
        </w:rPr>
        <w:t xml:space="preserve">ALTINDAĞ </w:t>
      </w:r>
      <w:r w:rsidR="0028588C" w:rsidRPr="007B4013">
        <w:rPr>
          <w:b/>
          <w:bCs/>
          <w:noProof/>
          <w:szCs w:val="24"/>
        </w:rPr>
        <w:t>KAYMAKAMLIĞI</w:t>
      </w:r>
    </w:p>
    <w:p w:rsidR="0028588C" w:rsidRPr="00E22B8A" w:rsidRDefault="007B4013" w:rsidP="0028588C">
      <w:pPr>
        <w:jc w:val="center"/>
        <w:rPr>
          <w:b/>
          <w:bCs/>
          <w:noProof/>
          <w:szCs w:val="24"/>
        </w:rPr>
      </w:pPr>
      <w:r>
        <w:rPr>
          <w:b/>
          <w:bCs/>
          <w:noProof/>
          <w:szCs w:val="24"/>
        </w:rPr>
        <w:t>ALTINDAĞ HALK EĞİTİM MERKEZİ</w:t>
      </w:r>
      <w:r w:rsidRPr="007B4013">
        <w:rPr>
          <w:b/>
          <w:bCs/>
          <w:noProof/>
          <w:szCs w:val="24"/>
        </w:rPr>
        <w:t xml:space="preserve"> </w:t>
      </w:r>
      <w:r w:rsidR="0028588C" w:rsidRPr="007B4013">
        <w:rPr>
          <w:b/>
          <w:bCs/>
          <w:noProof/>
          <w:szCs w:val="24"/>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50AB8">
        <w:rPr>
          <w:b/>
          <w:bCs/>
          <w:noProof/>
          <w:szCs w:val="24"/>
        </w:rPr>
        <w:lastRenderedPageBreak/>
        <w:drawing>
          <wp:inline distT="0" distB="0" distL="0" distR="0">
            <wp:extent cx="8827770" cy="531558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7770" cy="531558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24295" w:rsidRDefault="00D24295" w:rsidP="00D24295">
      <w:pPr>
        <w:pStyle w:val="Balk1"/>
        <w:jc w:val="center"/>
        <w:rPr>
          <w:bCs/>
          <w:noProof/>
          <w:sz w:val="24"/>
          <w:szCs w:val="24"/>
        </w:rPr>
      </w:pPr>
      <w:bookmarkStart w:id="0" w:name="_Toc6256377"/>
      <w:r>
        <w:rPr>
          <w:bCs/>
          <w:noProof/>
          <w:sz w:val="24"/>
          <w:szCs w:val="24"/>
        </w:rPr>
        <w:lastRenderedPageBreak/>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6424295" cy="3554730"/>
            <wp:effectExtent l="19050" t="0" r="0" b="0"/>
            <wp:wrapSquare wrapText="bothSides"/>
            <wp:docPr id="2" name="Resim 5" descr="KURUM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KURUM MÜDÜRÜ"/>
                    <pic:cNvPicPr>
                      <a:picLocks noChangeAspect="1" noChangeArrowheads="1"/>
                    </pic:cNvPicPr>
                  </pic:nvPicPr>
                  <pic:blipFill>
                    <a:blip r:embed="rId9" cstate="print"/>
                    <a:srcRect/>
                    <a:stretch>
                      <a:fillRect/>
                    </a:stretch>
                  </pic:blipFill>
                  <pic:spPr bwMode="auto">
                    <a:xfrm>
                      <a:off x="0" y="0"/>
                      <a:ext cx="6424295" cy="3554730"/>
                    </a:xfrm>
                    <a:prstGeom prst="rect">
                      <a:avLst/>
                    </a:prstGeom>
                    <a:noFill/>
                    <a:ln w="9525">
                      <a:noFill/>
                      <a:miter lim="800000"/>
                      <a:headEnd/>
                      <a:tailEnd/>
                    </a:ln>
                  </pic:spPr>
                </pic:pic>
              </a:graphicData>
            </a:graphic>
          </wp:anchor>
        </w:drawing>
      </w:r>
      <w:bookmarkEnd w:id="0"/>
      <w:r w:rsidR="008374DA" w:rsidRPr="00A47F2F">
        <w:rPr>
          <w:bCs/>
          <w:noProof/>
          <w:sz w:val="24"/>
          <w:szCs w:val="24"/>
        </w:rPr>
        <w:br w:type="page"/>
      </w:r>
    </w:p>
    <w:p w:rsidR="00D24295" w:rsidRDefault="00D24295" w:rsidP="00D24295">
      <w:pPr>
        <w:pStyle w:val="Balk1"/>
        <w:jc w:val="center"/>
        <w:rPr>
          <w:bCs/>
          <w:noProof/>
          <w:sz w:val="24"/>
          <w:szCs w:val="24"/>
        </w:rPr>
      </w:pPr>
    </w:p>
    <w:p w:rsidR="00D24295" w:rsidRDefault="00D24295" w:rsidP="00D24295">
      <w:pPr>
        <w:pStyle w:val="Balk1"/>
        <w:jc w:val="center"/>
        <w:rPr>
          <w:bCs/>
          <w:noProof/>
          <w:sz w:val="24"/>
          <w:szCs w:val="24"/>
        </w:rPr>
      </w:pPr>
    </w:p>
    <w:p w:rsidR="00D24295" w:rsidRDefault="00D24295" w:rsidP="00D24295">
      <w:pPr>
        <w:pStyle w:val="Balk1"/>
        <w:jc w:val="center"/>
        <w:rPr>
          <w:bCs/>
          <w:noProof/>
          <w:sz w:val="24"/>
          <w:szCs w:val="24"/>
        </w:rPr>
      </w:pPr>
    </w:p>
    <w:p w:rsidR="005C7833" w:rsidRPr="00D24295" w:rsidRDefault="005C7833" w:rsidP="00D24295">
      <w:pPr>
        <w:pStyle w:val="Balk1"/>
        <w:rPr>
          <w:bCs/>
          <w:noProof/>
          <w:sz w:val="24"/>
          <w:szCs w:val="24"/>
        </w:rPr>
      </w:pPr>
      <w:bookmarkStart w:id="1" w:name="_Toc6256378"/>
      <w:r w:rsidRPr="003B4FFB">
        <w:rPr>
          <w:rFonts w:ascii="Times New Roman" w:hAnsi="Times New Roman"/>
          <w:color w:val="2E74B5"/>
          <w:szCs w:val="28"/>
        </w:rPr>
        <w:t>Sunuş</w:t>
      </w:r>
      <w:bookmarkEnd w:id="1"/>
    </w:p>
    <w:p w:rsidR="003A5B01" w:rsidRPr="003F3C37" w:rsidRDefault="003A5B01" w:rsidP="003A5B01">
      <w:pPr>
        <w:ind w:firstLine="708"/>
        <w:jc w:val="both"/>
        <w:rPr>
          <w:rFonts w:ascii="Times New Roman" w:hAnsi="Times New Roman"/>
          <w:szCs w:val="24"/>
        </w:rPr>
      </w:pPr>
      <w:r w:rsidRPr="003F3C37">
        <w:rPr>
          <w:rFonts w:ascii="Times New Roman" w:hAnsi="Times New Roman"/>
          <w:szCs w:val="24"/>
        </w:rPr>
        <w:t>Planlama, eğitim-öğretim faaliyetlerinin ilk adımı ve belki de en önemli basamağıdır. İnsanların ve kurumların gelecekte daha başarılı olabilmesi için, kendisine ulaşılabilir hedefler koymadı hayati bir öneme sahiptir. Unutulmamalıdır ki rotası olmayan bir gemiye hiçbir rüzgâr yardım edemez.</w:t>
      </w:r>
    </w:p>
    <w:p w:rsidR="003A5B01" w:rsidRPr="003F3C37" w:rsidRDefault="003A5B01" w:rsidP="003A5B01">
      <w:pPr>
        <w:ind w:firstLine="708"/>
        <w:jc w:val="both"/>
        <w:rPr>
          <w:rFonts w:ascii="Times New Roman" w:hAnsi="Times New Roman"/>
          <w:szCs w:val="24"/>
        </w:rPr>
      </w:pPr>
      <w:r w:rsidRPr="003F3C37">
        <w:rPr>
          <w:rFonts w:ascii="Times New Roman" w:hAnsi="Times New Roman"/>
          <w:szCs w:val="24"/>
        </w:rPr>
        <w:t>Başarılı olmayı ve devamlı ileri gitmeyi amaçlayan bizler 2019-2023 yılları arasında bir öngörüde bulunarak bu planı hazırlamaya koyulduk. Yaygın eğitim kurumu olan Altındağ Halk Eğitimi Merkezi olarak yediden yetmişe tüm halkımızın eğitim, meslek ve beceri düzeyini ilerletebilmek için üstüne düşen görevi bugüne kadar yerine getirdiği gibi yarında hızına hız başarısına başarı katmak amacıyla çalışmalarını sürdürecektir.</w:t>
      </w:r>
    </w:p>
    <w:p w:rsidR="003A5B01" w:rsidRPr="002C4BFB" w:rsidRDefault="003A5B01" w:rsidP="003A5B01">
      <w:pPr>
        <w:ind w:firstLine="708"/>
        <w:jc w:val="both"/>
        <w:rPr>
          <w:rFonts w:ascii="Arial" w:hAnsi="Arial" w:cs="Arial"/>
          <w:szCs w:val="24"/>
        </w:rPr>
      </w:pPr>
      <w:r w:rsidRPr="003F3C37">
        <w:rPr>
          <w:rFonts w:ascii="Times New Roman" w:hAnsi="Times New Roman"/>
          <w:szCs w:val="24"/>
        </w:rPr>
        <w:t xml:space="preserve">Bu planın uygulanması ile birlikte merkezimiz, daha kaliteli ve çağdaş eğitime bir adım daha yaklaşarak benimsemiş olduğumuz </w:t>
      </w:r>
      <w:proofErr w:type="gramStart"/>
      <w:r w:rsidRPr="003F3C37">
        <w:rPr>
          <w:rFonts w:ascii="Times New Roman" w:hAnsi="Times New Roman"/>
          <w:szCs w:val="24"/>
        </w:rPr>
        <w:t>misyona</w:t>
      </w:r>
      <w:proofErr w:type="gramEnd"/>
      <w:r w:rsidRPr="003F3C37">
        <w:rPr>
          <w:rFonts w:ascii="Times New Roman" w:hAnsi="Times New Roman"/>
          <w:szCs w:val="24"/>
        </w:rPr>
        <w:t xml:space="preserve">, sahip olduğumuz vizyonumuz ile ulaşacağımıza olan inancımızı tazeliyor, </w:t>
      </w:r>
      <w:r w:rsidR="007B4013" w:rsidRPr="003F3C37">
        <w:rPr>
          <w:rFonts w:ascii="Times New Roman" w:hAnsi="Times New Roman"/>
          <w:szCs w:val="24"/>
        </w:rPr>
        <w:t>idari personelimize</w:t>
      </w:r>
      <w:r w:rsidRPr="003F3C37">
        <w:rPr>
          <w:rFonts w:ascii="Times New Roman" w:hAnsi="Times New Roman"/>
          <w:szCs w:val="24"/>
        </w:rPr>
        <w:t>, öğretmenlerimize ve kursiyerlerimize 2019-2023 yılları arasında başarılar diliyorum</w:t>
      </w:r>
      <w:r>
        <w:rPr>
          <w:rFonts w:ascii="Arial" w:hAnsi="Arial" w:cs="Arial"/>
          <w:szCs w:val="24"/>
        </w:rPr>
        <w:t>.</w:t>
      </w:r>
    </w:p>
    <w:p w:rsidR="003A5B01" w:rsidRPr="003F3C37" w:rsidRDefault="003A5B01" w:rsidP="003A5B01">
      <w:pPr>
        <w:ind w:left="10620" w:firstLine="708"/>
        <w:jc w:val="both"/>
        <w:rPr>
          <w:rFonts w:ascii="Times New Roman" w:hAnsi="Times New Roman"/>
          <w:szCs w:val="24"/>
        </w:rPr>
      </w:pPr>
      <w:r w:rsidRPr="003F3C37">
        <w:rPr>
          <w:rFonts w:ascii="Times New Roman" w:hAnsi="Times New Roman"/>
          <w:szCs w:val="24"/>
        </w:rPr>
        <w:t>Hakan ÇINAR</w:t>
      </w:r>
    </w:p>
    <w:p w:rsidR="003A5B01" w:rsidRPr="003F3C37" w:rsidRDefault="003A5B01" w:rsidP="003A5B01">
      <w:pPr>
        <w:ind w:firstLine="708"/>
        <w:jc w:val="right"/>
        <w:rPr>
          <w:rFonts w:ascii="Times New Roman" w:hAnsi="Times New Roman"/>
          <w:szCs w:val="24"/>
        </w:rPr>
      </w:pPr>
      <w:r w:rsidRPr="003F3C37">
        <w:rPr>
          <w:rFonts w:ascii="Times New Roman" w:hAnsi="Times New Roman"/>
          <w:szCs w:val="24"/>
        </w:rPr>
        <w:t>Altındağ Halk Eğitimi Merkezi Müdürü</w:t>
      </w:r>
    </w:p>
    <w:p w:rsidR="00FB43DB" w:rsidRPr="003F3C37" w:rsidRDefault="00FB43DB" w:rsidP="00443A11">
      <w:pPr>
        <w:spacing w:after="0" w:line="264" w:lineRule="auto"/>
        <w:ind w:firstLine="708"/>
        <w:jc w:val="both"/>
        <w:rPr>
          <w:rFonts w:ascii="Times New Roman" w:hAnsi="Times New Roman"/>
          <w:szCs w:val="24"/>
        </w:rPr>
      </w:pPr>
    </w:p>
    <w:p w:rsidR="00A47F2F" w:rsidRPr="00A47F2F" w:rsidRDefault="00A47F2F" w:rsidP="001739A0">
      <w:pPr>
        <w:widowControl w:val="0"/>
        <w:spacing w:after="0" w:line="264" w:lineRule="auto"/>
        <w:ind w:right="1135"/>
        <w:outlineLvl w:val="8"/>
        <w:rPr>
          <w:rFonts w:eastAsia="Adobe Garamond Pro Bold"/>
          <w:b/>
          <w:bCs/>
          <w:spacing w:val="-1"/>
          <w:szCs w:val="24"/>
        </w:rPr>
      </w:pPr>
    </w:p>
    <w:p w:rsidR="00E648E1" w:rsidRPr="00954D22" w:rsidRDefault="00E648E1" w:rsidP="004962D0">
      <w:pPr>
        <w:pStyle w:val="Balk1"/>
        <w:rPr>
          <w:rFonts w:ascii="Times New Roman" w:hAnsi="Times New Roman"/>
          <w:sz w:val="24"/>
        </w:rPr>
      </w:pPr>
      <w:bookmarkStart w:id="2" w:name="_Toc6256379"/>
      <w:r w:rsidRPr="00954D22">
        <w:rPr>
          <w:rFonts w:ascii="Times New Roman" w:hAnsi="Times New Roman"/>
        </w:rPr>
        <w:lastRenderedPageBreak/>
        <w:t>İçindekiler</w:t>
      </w:r>
      <w:bookmarkEnd w:id="2"/>
    </w:p>
    <w:p w:rsidR="00A00E9F" w:rsidRDefault="00182161">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6256377" w:history="1">
        <w:r w:rsidR="00A00E9F">
          <w:rPr>
            <w:noProof/>
            <w:webHidden/>
          </w:rPr>
          <w:tab/>
        </w:r>
        <w:r w:rsidR="00A00E9F">
          <w:rPr>
            <w:noProof/>
            <w:webHidden/>
          </w:rPr>
          <w:fldChar w:fldCharType="begin"/>
        </w:r>
        <w:r w:rsidR="00A00E9F">
          <w:rPr>
            <w:noProof/>
            <w:webHidden/>
          </w:rPr>
          <w:instrText xml:space="preserve"> PAGEREF _Toc6256377 \h </w:instrText>
        </w:r>
        <w:r w:rsidR="00A00E9F">
          <w:rPr>
            <w:noProof/>
            <w:webHidden/>
          </w:rPr>
        </w:r>
        <w:r w:rsidR="00A00E9F">
          <w:rPr>
            <w:noProof/>
            <w:webHidden/>
          </w:rPr>
          <w:fldChar w:fldCharType="separate"/>
        </w:r>
        <w:r w:rsidR="00A00E9F">
          <w:rPr>
            <w:noProof/>
            <w:webHidden/>
          </w:rPr>
          <w:t>3</w:t>
        </w:r>
        <w:r w:rsidR="00A00E9F">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78" w:history="1">
        <w:r w:rsidRPr="00D30ED0">
          <w:rPr>
            <w:rStyle w:val="Kpr"/>
            <w:rFonts w:ascii="Times New Roman" w:eastAsia="SimSun" w:hAnsi="Times New Roman"/>
            <w:noProof/>
          </w:rPr>
          <w:t>Sunuş</w:t>
        </w:r>
        <w:r>
          <w:rPr>
            <w:noProof/>
            <w:webHidden/>
          </w:rPr>
          <w:tab/>
        </w:r>
        <w:r>
          <w:rPr>
            <w:noProof/>
            <w:webHidden/>
          </w:rPr>
          <w:fldChar w:fldCharType="begin"/>
        </w:r>
        <w:r>
          <w:rPr>
            <w:noProof/>
            <w:webHidden/>
          </w:rPr>
          <w:instrText xml:space="preserve"> PAGEREF _Toc6256378 \h </w:instrText>
        </w:r>
        <w:r>
          <w:rPr>
            <w:noProof/>
            <w:webHidden/>
          </w:rPr>
        </w:r>
        <w:r>
          <w:rPr>
            <w:noProof/>
            <w:webHidden/>
          </w:rPr>
          <w:fldChar w:fldCharType="separate"/>
        </w:r>
        <w:r>
          <w:rPr>
            <w:noProof/>
            <w:webHidden/>
          </w:rPr>
          <w:t>4</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79" w:history="1">
        <w:r w:rsidRPr="00D30ED0">
          <w:rPr>
            <w:rStyle w:val="Kpr"/>
            <w:rFonts w:ascii="Times New Roman" w:eastAsia="SimSun" w:hAnsi="Times New Roman"/>
            <w:noProof/>
          </w:rPr>
          <w:t>İçindekiler</w:t>
        </w:r>
        <w:r>
          <w:rPr>
            <w:noProof/>
            <w:webHidden/>
          </w:rPr>
          <w:tab/>
        </w:r>
        <w:r>
          <w:rPr>
            <w:noProof/>
            <w:webHidden/>
          </w:rPr>
          <w:fldChar w:fldCharType="begin"/>
        </w:r>
        <w:r>
          <w:rPr>
            <w:noProof/>
            <w:webHidden/>
          </w:rPr>
          <w:instrText xml:space="preserve"> PAGEREF _Toc6256379 \h </w:instrText>
        </w:r>
        <w:r>
          <w:rPr>
            <w:noProof/>
            <w:webHidden/>
          </w:rPr>
        </w:r>
        <w:r>
          <w:rPr>
            <w:noProof/>
            <w:webHidden/>
          </w:rPr>
          <w:fldChar w:fldCharType="separate"/>
        </w:r>
        <w:r>
          <w:rPr>
            <w:noProof/>
            <w:webHidden/>
          </w:rPr>
          <w:t>5</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80" w:history="1">
        <w:r w:rsidRPr="00D30ED0">
          <w:rPr>
            <w:rStyle w:val="Kpr"/>
            <w:rFonts w:ascii="Times New Roman" w:eastAsia="SimSun" w:hAnsi="Times New Roman"/>
            <w:noProof/>
          </w:rPr>
          <w:t>BÖLÜM I: GİRİŞ ve PLAN HAZIRLIK SÜRECİ</w:t>
        </w:r>
        <w:r>
          <w:rPr>
            <w:noProof/>
            <w:webHidden/>
          </w:rPr>
          <w:tab/>
        </w:r>
        <w:r>
          <w:rPr>
            <w:noProof/>
            <w:webHidden/>
          </w:rPr>
          <w:fldChar w:fldCharType="begin"/>
        </w:r>
        <w:r>
          <w:rPr>
            <w:noProof/>
            <w:webHidden/>
          </w:rPr>
          <w:instrText xml:space="preserve"> PAGEREF _Toc6256380 \h </w:instrText>
        </w:r>
        <w:r>
          <w:rPr>
            <w:noProof/>
            <w:webHidden/>
          </w:rPr>
        </w:r>
        <w:r>
          <w:rPr>
            <w:noProof/>
            <w:webHidden/>
          </w:rPr>
          <w:fldChar w:fldCharType="separate"/>
        </w:r>
        <w:r>
          <w:rPr>
            <w:noProof/>
            <w:webHidden/>
          </w:rPr>
          <w:t>6</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81" w:history="1">
        <w:r w:rsidRPr="00D30ED0">
          <w:rPr>
            <w:rStyle w:val="Kpr"/>
            <w:rFonts w:ascii="Times New Roman" w:eastAsia="SimSun" w:hAnsi="Times New Roman"/>
            <w:noProof/>
          </w:rPr>
          <w:t xml:space="preserve">BÖLÜM II: </w:t>
        </w:r>
        <w:r w:rsidRPr="00D30ED0">
          <w:rPr>
            <w:rStyle w:val="Kpr"/>
            <w:rFonts w:ascii="Times New Roman" w:eastAsia="Calibri" w:hAnsi="Times New Roman"/>
            <w:noProof/>
          </w:rPr>
          <w:t>DURUM ANALİZİ</w:t>
        </w:r>
        <w:r>
          <w:rPr>
            <w:noProof/>
            <w:webHidden/>
          </w:rPr>
          <w:tab/>
        </w:r>
        <w:r>
          <w:rPr>
            <w:noProof/>
            <w:webHidden/>
          </w:rPr>
          <w:fldChar w:fldCharType="begin"/>
        </w:r>
        <w:r>
          <w:rPr>
            <w:noProof/>
            <w:webHidden/>
          </w:rPr>
          <w:instrText xml:space="preserve"> PAGEREF _Toc6256381 \h </w:instrText>
        </w:r>
        <w:r>
          <w:rPr>
            <w:noProof/>
            <w:webHidden/>
          </w:rPr>
        </w:r>
        <w:r>
          <w:rPr>
            <w:noProof/>
            <w:webHidden/>
          </w:rPr>
          <w:fldChar w:fldCharType="separate"/>
        </w:r>
        <w:r>
          <w:rPr>
            <w:noProof/>
            <w:webHidden/>
          </w:rPr>
          <w:t>7</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2" w:history="1">
        <w:r w:rsidRPr="00D30ED0">
          <w:rPr>
            <w:rStyle w:val="Kpr"/>
            <w:rFonts w:ascii="Times New Roman" w:eastAsia="SimSun" w:hAnsi="Times New Roman"/>
            <w:noProof/>
          </w:rPr>
          <w:t>Okulun Kısa Tanıtımı</w:t>
        </w:r>
        <w:r>
          <w:rPr>
            <w:noProof/>
            <w:webHidden/>
          </w:rPr>
          <w:tab/>
        </w:r>
        <w:r>
          <w:rPr>
            <w:noProof/>
            <w:webHidden/>
          </w:rPr>
          <w:fldChar w:fldCharType="begin"/>
        </w:r>
        <w:r>
          <w:rPr>
            <w:noProof/>
            <w:webHidden/>
          </w:rPr>
          <w:instrText xml:space="preserve"> PAGEREF _Toc6256382 \h </w:instrText>
        </w:r>
        <w:r>
          <w:rPr>
            <w:noProof/>
            <w:webHidden/>
          </w:rPr>
        </w:r>
        <w:r>
          <w:rPr>
            <w:noProof/>
            <w:webHidden/>
          </w:rPr>
          <w:fldChar w:fldCharType="separate"/>
        </w:r>
        <w:r>
          <w:rPr>
            <w:noProof/>
            <w:webHidden/>
          </w:rPr>
          <w:t>7</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3" w:history="1">
        <w:r w:rsidRPr="00D30ED0">
          <w:rPr>
            <w:rStyle w:val="Kpr"/>
            <w:rFonts w:ascii="Times New Roman" w:eastAsia="SimSun" w:hAnsi="Times New Roman"/>
            <w:noProof/>
          </w:rPr>
          <w:t>PAYDAŞ ANALİZİ</w:t>
        </w:r>
        <w:r>
          <w:rPr>
            <w:noProof/>
            <w:webHidden/>
          </w:rPr>
          <w:tab/>
        </w:r>
        <w:r>
          <w:rPr>
            <w:noProof/>
            <w:webHidden/>
          </w:rPr>
          <w:fldChar w:fldCharType="begin"/>
        </w:r>
        <w:r>
          <w:rPr>
            <w:noProof/>
            <w:webHidden/>
          </w:rPr>
          <w:instrText xml:space="preserve"> PAGEREF _Toc6256383 \h </w:instrText>
        </w:r>
        <w:r>
          <w:rPr>
            <w:noProof/>
            <w:webHidden/>
          </w:rPr>
        </w:r>
        <w:r>
          <w:rPr>
            <w:noProof/>
            <w:webHidden/>
          </w:rPr>
          <w:fldChar w:fldCharType="separate"/>
        </w:r>
        <w:r>
          <w:rPr>
            <w:noProof/>
            <w:webHidden/>
          </w:rPr>
          <w:t>14</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4" w:history="1">
        <w:r w:rsidRPr="00D30ED0">
          <w:rPr>
            <w:rStyle w:val="Kpr"/>
            <w:rFonts w:ascii="Times New Roman" w:eastAsia="SimSun" w:hAnsi="Times New Roman"/>
            <w:noProof/>
          </w:rPr>
          <w:t>GZFT (Güçlü, Zayıf, Fırsat, Tehdit) Analizi *</w:t>
        </w:r>
        <w:r>
          <w:rPr>
            <w:noProof/>
            <w:webHidden/>
          </w:rPr>
          <w:tab/>
        </w:r>
        <w:r>
          <w:rPr>
            <w:noProof/>
            <w:webHidden/>
          </w:rPr>
          <w:fldChar w:fldCharType="begin"/>
        </w:r>
        <w:r>
          <w:rPr>
            <w:noProof/>
            <w:webHidden/>
          </w:rPr>
          <w:instrText xml:space="preserve"> PAGEREF _Toc6256384 \h </w:instrText>
        </w:r>
        <w:r>
          <w:rPr>
            <w:noProof/>
            <w:webHidden/>
          </w:rPr>
        </w:r>
        <w:r>
          <w:rPr>
            <w:noProof/>
            <w:webHidden/>
          </w:rPr>
          <w:fldChar w:fldCharType="separate"/>
        </w:r>
        <w:r>
          <w:rPr>
            <w:noProof/>
            <w:webHidden/>
          </w:rPr>
          <w:t>29</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5" w:history="1">
        <w:r w:rsidRPr="00D30ED0">
          <w:rPr>
            <w:rStyle w:val="Kpr"/>
            <w:rFonts w:ascii="Times New Roman" w:eastAsia="SimSun" w:hAnsi="Times New Roman"/>
            <w:noProof/>
          </w:rPr>
          <w:t>Gelişim ve Sorun Alanları</w:t>
        </w:r>
        <w:r>
          <w:rPr>
            <w:noProof/>
            <w:webHidden/>
          </w:rPr>
          <w:tab/>
        </w:r>
        <w:r>
          <w:rPr>
            <w:noProof/>
            <w:webHidden/>
          </w:rPr>
          <w:fldChar w:fldCharType="begin"/>
        </w:r>
        <w:r>
          <w:rPr>
            <w:noProof/>
            <w:webHidden/>
          </w:rPr>
          <w:instrText xml:space="preserve"> PAGEREF _Toc6256385 \h </w:instrText>
        </w:r>
        <w:r>
          <w:rPr>
            <w:noProof/>
            <w:webHidden/>
          </w:rPr>
        </w:r>
        <w:r>
          <w:rPr>
            <w:noProof/>
            <w:webHidden/>
          </w:rPr>
          <w:fldChar w:fldCharType="separate"/>
        </w:r>
        <w:r>
          <w:rPr>
            <w:noProof/>
            <w:webHidden/>
          </w:rPr>
          <w:t>32</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86" w:history="1">
        <w:r w:rsidRPr="00D30ED0">
          <w:rPr>
            <w:rStyle w:val="Kpr"/>
            <w:rFonts w:ascii="Times New Roman" w:eastAsia="SimSun" w:hAnsi="Times New Roman"/>
            <w:noProof/>
          </w:rPr>
          <w:t>BÖLÜM III: MİSYON, VİZYON VE TEMEL DEĞERLER</w:t>
        </w:r>
        <w:r>
          <w:rPr>
            <w:noProof/>
            <w:webHidden/>
          </w:rPr>
          <w:tab/>
        </w:r>
        <w:r>
          <w:rPr>
            <w:noProof/>
            <w:webHidden/>
          </w:rPr>
          <w:fldChar w:fldCharType="begin"/>
        </w:r>
        <w:r>
          <w:rPr>
            <w:noProof/>
            <w:webHidden/>
          </w:rPr>
          <w:instrText xml:space="preserve"> PAGEREF _Toc6256386 \h </w:instrText>
        </w:r>
        <w:r>
          <w:rPr>
            <w:noProof/>
            <w:webHidden/>
          </w:rPr>
        </w:r>
        <w:r>
          <w:rPr>
            <w:noProof/>
            <w:webHidden/>
          </w:rPr>
          <w:fldChar w:fldCharType="separate"/>
        </w:r>
        <w:r>
          <w:rPr>
            <w:noProof/>
            <w:webHidden/>
          </w:rPr>
          <w:t>34</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7" w:history="1">
        <w:r w:rsidRPr="00D30ED0">
          <w:rPr>
            <w:rStyle w:val="Kpr"/>
            <w:rFonts w:ascii="Times New Roman" w:eastAsia="SimSun" w:hAnsi="Times New Roman"/>
            <w:noProof/>
          </w:rPr>
          <w:t>MİSYONUMUZ</w:t>
        </w:r>
        <w:r>
          <w:rPr>
            <w:noProof/>
            <w:webHidden/>
          </w:rPr>
          <w:tab/>
        </w:r>
        <w:r>
          <w:rPr>
            <w:noProof/>
            <w:webHidden/>
          </w:rPr>
          <w:fldChar w:fldCharType="begin"/>
        </w:r>
        <w:r>
          <w:rPr>
            <w:noProof/>
            <w:webHidden/>
          </w:rPr>
          <w:instrText xml:space="preserve"> PAGEREF _Toc6256387 \h </w:instrText>
        </w:r>
        <w:r>
          <w:rPr>
            <w:noProof/>
            <w:webHidden/>
          </w:rPr>
        </w:r>
        <w:r>
          <w:rPr>
            <w:noProof/>
            <w:webHidden/>
          </w:rPr>
          <w:fldChar w:fldCharType="separate"/>
        </w:r>
        <w:r>
          <w:rPr>
            <w:noProof/>
            <w:webHidden/>
          </w:rPr>
          <w:t>34</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8" w:history="1">
        <w:r w:rsidRPr="00D30ED0">
          <w:rPr>
            <w:rStyle w:val="Kpr"/>
            <w:rFonts w:ascii="Times New Roman" w:eastAsia="SimSun" w:hAnsi="Times New Roman"/>
            <w:noProof/>
          </w:rPr>
          <w:t>VİZYONUMUZ</w:t>
        </w:r>
        <w:r>
          <w:rPr>
            <w:noProof/>
            <w:webHidden/>
          </w:rPr>
          <w:tab/>
        </w:r>
        <w:r>
          <w:rPr>
            <w:noProof/>
            <w:webHidden/>
          </w:rPr>
          <w:fldChar w:fldCharType="begin"/>
        </w:r>
        <w:r>
          <w:rPr>
            <w:noProof/>
            <w:webHidden/>
          </w:rPr>
          <w:instrText xml:space="preserve"> PAGEREF _Toc6256388 \h </w:instrText>
        </w:r>
        <w:r>
          <w:rPr>
            <w:noProof/>
            <w:webHidden/>
          </w:rPr>
        </w:r>
        <w:r>
          <w:rPr>
            <w:noProof/>
            <w:webHidden/>
          </w:rPr>
          <w:fldChar w:fldCharType="separate"/>
        </w:r>
        <w:r>
          <w:rPr>
            <w:noProof/>
            <w:webHidden/>
          </w:rPr>
          <w:t>34</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89" w:history="1">
        <w:r w:rsidRPr="00D30ED0">
          <w:rPr>
            <w:rStyle w:val="Kpr"/>
            <w:rFonts w:ascii="Times New Roman" w:eastAsia="SimSun" w:hAnsi="Times New Roman"/>
            <w:noProof/>
          </w:rPr>
          <w:t>TEMEL DEĞERLERİMİZ</w:t>
        </w:r>
        <w:r>
          <w:rPr>
            <w:noProof/>
            <w:webHidden/>
          </w:rPr>
          <w:tab/>
        </w:r>
        <w:r>
          <w:rPr>
            <w:noProof/>
            <w:webHidden/>
          </w:rPr>
          <w:fldChar w:fldCharType="begin"/>
        </w:r>
        <w:r>
          <w:rPr>
            <w:noProof/>
            <w:webHidden/>
          </w:rPr>
          <w:instrText xml:space="preserve"> PAGEREF _Toc6256389 \h </w:instrText>
        </w:r>
        <w:r>
          <w:rPr>
            <w:noProof/>
            <w:webHidden/>
          </w:rPr>
        </w:r>
        <w:r>
          <w:rPr>
            <w:noProof/>
            <w:webHidden/>
          </w:rPr>
          <w:fldChar w:fldCharType="separate"/>
        </w:r>
        <w:r>
          <w:rPr>
            <w:noProof/>
            <w:webHidden/>
          </w:rPr>
          <w:t>34</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90" w:history="1">
        <w:r w:rsidRPr="00D30ED0">
          <w:rPr>
            <w:rStyle w:val="Kpr"/>
            <w:rFonts w:ascii="Times New Roman" w:eastAsia="SimSun" w:hAnsi="Times New Roman"/>
            <w:noProof/>
          </w:rPr>
          <w:t>TEMA I: EĞİTİM VE ÖĞRETİME ERİŞİM</w:t>
        </w:r>
        <w:r>
          <w:rPr>
            <w:noProof/>
            <w:webHidden/>
          </w:rPr>
          <w:tab/>
        </w:r>
        <w:r>
          <w:rPr>
            <w:noProof/>
            <w:webHidden/>
          </w:rPr>
          <w:fldChar w:fldCharType="begin"/>
        </w:r>
        <w:r>
          <w:rPr>
            <w:noProof/>
            <w:webHidden/>
          </w:rPr>
          <w:instrText xml:space="preserve"> PAGEREF _Toc6256390 \h </w:instrText>
        </w:r>
        <w:r>
          <w:rPr>
            <w:noProof/>
            <w:webHidden/>
          </w:rPr>
        </w:r>
        <w:r>
          <w:rPr>
            <w:noProof/>
            <w:webHidden/>
          </w:rPr>
          <w:fldChar w:fldCharType="separate"/>
        </w:r>
        <w:r>
          <w:rPr>
            <w:noProof/>
            <w:webHidden/>
          </w:rPr>
          <w:t>35</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91" w:history="1">
        <w:r w:rsidRPr="00D30ED0">
          <w:rPr>
            <w:rStyle w:val="Kpr"/>
            <w:rFonts w:ascii="Times New Roman" w:eastAsia="SimSun" w:hAnsi="Times New Roman"/>
            <w:noProof/>
          </w:rPr>
          <w:t>TEMA II: EĞİTİM VE ÖĞRETİMDE KALİTENİN ARTIRILMASI</w:t>
        </w:r>
        <w:r>
          <w:rPr>
            <w:noProof/>
            <w:webHidden/>
          </w:rPr>
          <w:tab/>
        </w:r>
        <w:r>
          <w:rPr>
            <w:noProof/>
            <w:webHidden/>
          </w:rPr>
          <w:fldChar w:fldCharType="begin"/>
        </w:r>
        <w:r>
          <w:rPr>
            <w:noProof/>
            <w:webHidden/>
          </w:rPr>
          <w:instrText xml:space="preserve"> PAGEREF _Toc6256391 \h </w:instrText>
        </w:r>
        <w:r>
          <w:rPr>
            <w:noProof/>
            <w:webHidden/>
          </w:rPr>
        </w:r>
        <w:r>
          <w:rPr>
            <w:noProof/>
            <w:webHidden/>
          </w:rPr>
          <w:fldChar w:fldCharType="separate"/>
        </w:r>
        <w:r>
          <w:rPr>
            <w:noProof/>
            <w:webHidden/>
          </w:rPr>
          <w:t>38</w:t>
        </w:r>
        <w:r>
          <w:rPr>
            <w:noProof/>
            <w:webHidden/>
          </w:rPr>
          <w:fldChar w:fldCharType="end"/>
        </w:r>
      </w:hyperlink>
    </w:p>
    <w:p w:rsidR="00A00E9F" w:rsidRDefault="00A00E9F">
      <w:pPr>
        <w:pStyle w:val="T2"/>
        <w:tabs>
          <w:tab w:val="right" w:leader="dot" w:pos="13994"/>
        </w:tabs>
        <w:rPr>
          <w:rFonts w:asciiTheme="minorHAnsi" w:eastAsiaTheme="minorEastAsia" w:hAnsiTheme="minorHAnsi" w:cstheme="minorBidi"/>
          <w:smallCaps w:val="0"/>
          <w:noProof/>
          <w:sz w:val="22"/>
          <w:szCs w:val="22"/>
        </w:rPr>
      </w:pPr>
      <w:hyperlink w:anchor="_Toc6256392" w:history="1">
        <w:r w:rsidRPr="00D30ED0">
          <w:rPr>
            <w:rStyle w:val="Kpr"/>
            <w:rFonts w:ascii="Times New Roman" w:eastAsia="SimSun" w:hAnsi="Times New Roman"/>
            <w:noProof/>
          </w:rPr>
          <w:t>TEMA III: KURUMSAL KAPASİTE</w:t>
        </w:r>
        <w:r>
          <w:rPr>
            <w:noProof/>
            <w:webHidden/>
          </w:rPr>
          <w:tab/>
        </w:r>
        <w:r>
          <w:rPr>
            <w:noProof/>
            <w:webHidden/>
          </w:rPr>
          <w:fldChar w:fldCharType="begin"/>
        </w:r>
        <w:r>
          <w:rPr>
            <w:noProof/>
            <w:webHidden/>
          </w:rPr>
          <w:instrText xml:space="preserve"> PAGEREF _Toc6256392 \h </w:instrText>
        </w:r>
        <w:r>
          <w:rPr>
            <w:noProof/>
            <w:webHidden/>
          </w:rPr>
        </w:r>
        <w:r>
          <w:rPr>
            <w:noProof/>
            <w:webHidden/>
          </w:rPr>
          <w:fldChar w:fldCharType="separate"/>
        </w:r>
        <w:r>
          <w:rPr>
            <w:noProof/>
            <w:webHidden/>
          </w:rPr>
          <w:t>40</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93" w:history="1">
        <w:r w:rsidRPr="00D30ED0">
          <w:rPr>
            <w:rStyle w:val="Kpr"/>
            <w:rFonts w:ascii="Times New Roman" w:eastAsia="SimSun" w:hAnsi="Times New Roman"/>
            <w:noProof/>
          </w:rPr>
          <w:t>V. BÖLÜM: MALİYETLENDİRME</w:t>
        </w:r>
        <w:r>
          <w:rPr>
            <w:noProof/>
            <w:webHidden/>
          </w:rPr>
          <w:tab/>
        </w:r>
        <w:r>
          <w:rPr>
            <w:noProof/>
            <w:webHidden/>
          </w:rPr>
          <w:fldChar w:fldCharType="begin"/>
        </w:r>
        <w:r>
          <w:rPr>
            <w:noProof/>
            <w:webHidden/>
          </w:rPr>
          <w:instrText xml:space="preserve"> PAGEREF _Toc6256393 \h </w:instrText>
        </w:r>
        <w:r>
          <w:rPr>
            <w:noProof/>
            <w:webHidden/>
          </w:rPr>
        </w:r>
        <w:r>
          <w:rPr>
            <w:noProof/>
            <w:webHidden/>
          </w:rPr>
          <w:fldChar w:fldCharType="separate"/>
        </w:r>
        <w:r>
          <w:rPr>
            <w:noProof/>
            <w:webHidden/>
          </w:rPr>
          <w:t>42</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94" w:history="1">
        <w:r w:rsidRPr="00D30ED0">
          <w:rPr>
            <w:rStyle w:val="Kpr"/>
            <w:rFonts w:ascii="Times New Roman" w:eastAsia="SimSun" w:hAnsi="Times New Roman"/>
            <w:noProof/>
          </w:rPr>
          <w:t>VI. BÖLÜM: İZLEME VE DEĞERLENDİRME</w:t>
        </w:r>
        <w:r>
          <w:rPr>
            <w:noProof/>
            <w:webHidden/>
          </w:rPr>
          <w:tab/>
        </w:r>
        <w:r>
          <w:rPr>
            <w:noProof/>
            <w:webHidden/>
          </w:rPr>
          <w:fldChar w:fldCharType="begin"/>
        </w:r>
        <w:r>
          <w:rPr>
            <w:noProof/>
            <w:webHidden/>
          </w:rPr>
          <w:instrText xml:space="preserve"> PAGEREF _Toc6256394 \h </w:instrText>
        </w:r>
        <w:r>
          <w:rPr>
            <w:noProof/>
            <w:webHidden/>
          </w:rPr>
        </w:r>
        <w:r>
          <w:rPr>
            <w:noProof/>
            <w:webHidden/>
          </w:rPr>
          <w:fldChar w:fldCharType="separate"/>
        </w:r>
        <w:r>
          <w:rPr>
            <w:noProof/>
            <w:webHidden/>
          </w:rPr>
          <w:t>42</w:t>
        </w:r>
        <w:r>
          <w:rPr>
            <w:noProof/>
            <w:webHidden/>
          </w:rPr>
          <w:fldChar w:fldCharType="end"/>
        </w:r>
      </w:hyperlink>
    </w:p>
    <w:p w:rsidR="00A00E9F" w:rsidRDefault="00A00E9F">
      <w:pPr>
        <w:pStyle w:val="T1"/>
        <w:tabs>
          <w:tab w:val="right" w:leader="dot" w:pos="13994"/>
        </w:tabs>
        <w:rPr>
          <w:rFonts w:asciiTheme="minorHAnsi" w:eastAsiaTheme="minorEastAsia" w:hAnsiTheme="minorHAnsi" w:cstheme="minorBidi"/>
          <w:b w:val="0"/>
          <w:bCs w:val="0"/>
          <w:caps w:val="0"/>
          <w:noProof/>
          <w:sz w:val="22"/>
          <w:szCs w:val="22"/>
        </w:rPr>
      </w:pPr>
      <w:hyperlink w:anchor="_Toc6256395" w:history="1">
        <w:r w:rsidRPr="00D30ED0">
          <w:rPr>
            <w:rStyle w:val="Kpr"/>
            <w:rFonts w:eastAsia="SimSun"/>
            <w:noProof/>
          </w:rPr>
          <w:t>EKLER:</w:t>
        </w:r>
        <w:r>
          <w:rPr>
            <w:noProof/>
            <w:webHidden/>
          </w:rPr>
          <w:tab/>
        </w:r>
        <w:r>
          <w:rPr>
            <w:noProof/>
            <w:webHidden/>
          </w:rPr>
          <w:fldChar w:fldCharType="begin"/>
        </w:r>
        <w:r>
          <w:rPr>
            <w:noProof/>
            <w:webHidden/>
          </w:rPr>
          <w:instrText xml:space="preserve"> PAGEREF _Toc6256395 \h </w:instrText>
        </w:r>
        <w:r>
          <w:rPr>
            <w:noProof/>
            <w:webHidden/>
          </w:rPr>
        </w:r>
        <w:r>
          <w:rPr>
            <w:noProof/>
            <w:webHidden/>
          </w:rPr>
          <w:fldChar w:fldCharType="separate"/>
        </w:r>
        <w:r>
          <w:rPr>
            <w:noProof/>
            <w:webHidden/>
          </w:rPr>
          <w:t>43</w:t>
        </w:r>
        <w:r>
          <w:rPr>
            <w:noProof/>
            <w:webHidden/>
          </w:rPr>
          <w:fldChar w:fldCharType="end"/>
        </w:r>
      </w:hyperlink>
    </w:p>
    <w:p w:rsidR="0096220A" w:rsidRPr="007F4E10" w:rsidRDefault="00182161" w:rsidP="007F4E10">
      <w:pPr>
        <w:rPr>
          <w:szCs w:val="24"/>
        </w:rPr>
        <w:sectPr w:rsidR="0096220A" w:rsidRPr="007F4E10"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B57AE" w:rsidRPr="003F3C37" w:rsidRDefault="00DD554F" w:rsidP="00A47F2F">
      <w:pPr>
        <w:pStyle w:val="Balk1"/>
        <w:spacing w:before="320" w:after="80"/>
        <w:rPr>
          <w:rFonts w:ascii="Times New Roman" w:hAnsi="Times New Roman"/>
          <w:szCs w:val="28"/>
        </w:rPr>
      </w:pPr>
      <w:bookmarkStart w:id="3" w:name="_Toc416085123"/>
      <w:bookmarkStart w:id="4" w:name="_Toc529519443"/>
      <w:bookmarkStart w:id="5" w:name="_Toc6256380"/>
      <w:r w:rsidRPr="003F3C37">
        <w:rPr>
          <w:rFonts w:ascii="Times New Roman" w:hAnsi="Times New Roman"/>
          <w:szCs w:val="28"/>
        </w:rPr>
        <w:lastRenderedPageBreak/>
        <w:t>BÖLÜM I</w:t>
      </w:r>
      <w:bookmarkStart w:id="6" w:name="_Toc416085124"/>
      <w:bookmarkStart w:id="7" w:name="_Toc529519444"/>
      <w:bookmarkEnd w:id="3"/>
      <w:bookmarkEnd w:id="4"/>
      <w:r w:rsidR="00A47F2F" w:rsidRPr="003F3C37">
        <w:rPr>
          <w:rFonts w:ascii="Times New Roman" w:hAnsi="Times New Roman"/>
          <w:szCs w:val="28"/>
        </w:rPr>
        <w:t xml:space="preserve">: </w:t>
      </w:r>
      <w:r w:rsidR="00BB57AE" w:rsidRPr="003F3C37">
        <w:rPr>
          <w:rFonts w:ascii="Times New Roman" w:hAnsi="Times New Roman"/>
          <w:szCs w:val="28"/>
        </w:rPr>
        <w:t>G</w:t>
      </w:r>
      <w:r w:rsidR="008D4E73" w:rsidRPr="003F3C37">
        <w:rPr>
          <w:rFonts w:ascii="Times New Roman" w:hAnsi="Times New Roman"/>
          <w:szCs w:val="28"/>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3F3C37" w:rsidRDefault="007F381F" w:rsidP="00E22B8A">
      <w:pPr>
        <w:autoSpaceDE w:val="0"/>
        <w:autoSpaceDN w:val="0"/>
        <w:adjustRightInd w:val="0"/>
        <w:spacing w:after="0"/>
        <w:ind w:firstLine="708"/>
        <w:jc w:val="both"/>
        <w:rPr>
          <w:rFonts w:ascii="Times New Roman" w:hAnsi="Times New Roman"/>
          <w:szCs w:val="24"/>
        </w:rPr>
      </w:pPr>
      <w:r w:rsidRPr="003F3C37">
        <w:rPr>
          <w:rFonts w:ascii="Times New Roman" w:hAnsi="Times New Roman"/>
          <w:szCs w:val="24"/>
        </w:rPr>
        <w:t>201</w:t>
      </w:r>
      <w:r w:rsidR="00007CC5" w:rsidRPr="003F3C37">
        <w:rPr>
          <w:rFonts w:ascii="Times New Roman" w:hAnsi="Times New Roman"/>
          <w:szCs w:val="24"/>
        </w:rPr>
        <w:t>9</w:t>
      </w:r>
      <w:r w:rsidRPr="003F3C37">
        <w:rPr>
          <w:rFonts w:ascii="Times New Roman" w:hAnsi="Times New Roman"/>
          <w:szCs w:val="24"/>
        </w:rPr>
        <w:t>-20</w:t>
      </w:r>
      <w:r w:rsidR="00007CC5" w:rsidRPr="003F3C37">
        <w:rPr>
          <w:rFonts w:ascii="Times New Roman" w:hAnsi="Times New Roman"/>
          <w:szCs w:val="24"/>
        </w:rPr>
        <w:t>23</w:t>
      </w:r>
      <w:r w:rsidR="004962D0" w:rsidRPr="003F3C37">
        <w:rPr>
          <w:rFonts w:ascii="Times New Roman" w:hAnsi="Times New Roman"/>
          <w:szCs w:val="24"/>
        </w:rPr>
        <w:t xml:space="preserve"> dönemi stratejik plan</w:t>
      </w:r>
      <w:r w:rsidRPr="003F3C37">
        <w:rPr>
          <w:rFonts w:ascii="Times New Roman" w:hAnsi="Times New Roman"/>
          <w:szCs w:val="24"/>
        </w:rPr>
        <w:t xml:space="preserve"> hazırlanması süreci </w:t>
      </w:r>
      <w:r w:rsidR="008B31DB" w:rsidRPr="003F3C37">
        <w:rPr>
          <w:rFonts w:ascii="Times New Roman" w:hAnsi="Times New Roman"/>
          <w:szCs w:val="24"/>
        </w:rPr>
        <w:t xml:space="preserve">Üst </w:t>
      </w:r>
      <w:r w:rsidRPr="003F3C37">
        <w:rPr>
          <w:rFonts w:ascii="Times New Roman" w:hAnsi="Times New Roman"/>
          <w:szCs w:val="24"/>
        </w:rPr>
        <w:t xml:space="preserve">Kurul ve </w:t>
      </w:r>
      <w:r w:rsidR="008B31DB" w:rsidRPr="003F3C37">
        <w:rPr>
          <w:rFonts w:ascii="Times New Roman" w:hAnsi="Times New Roman"/>
          <w:szCs w:val="24"/>
        </w:rPr>
        <w:t>Stratejik Plan E</w:t>
      </w:r>
      <w:r w:rsidRPr="003F3C37">
        <w:rPr>
          <w:rFonts w:ascii="Times New Roman" w:hAnsi="Times New Roman"/>
          <w:szCs w:val="24"/>
        </w:rPr>
        <w:t>ki</w:t>
      </w:r>
      <w:r w:rsidR="008B31DB" w:rsidRPr="003F3C37">
        <w:rPr>
          <w:rFonts w:ascii="Times New Roman" w:hAnsi="Times New Roman"/>
          <w:szCs w:val="24"/>
        </w:rPr>
        <w:t>bin</w:t>
      </w:r>
      <w:r w:rsidRPr="003F3C37">
        <w:rPr>
          <w:rFonts w:ascii="Times New Roman" w:hAnsi="Times New Roman"/>
          <w:szCs w:val="24"/>
        </w:rPr>
        <w:t xml:space="preserve">in </w:t>
      </w:r>
      <w:r w:rsidR="00A47F2F" w:rsidRPr="003F3C37">
        <w:rPr>
          <w:rFonts w:ascii="Times New Roman" w:hAnsi="Times New Roman"/>
          <w:szCs w:val="24"/>
        </w:rPr>
        <w:t>oluşturulması</w:t>
      </w:r>
      <w:r w:rsidRPr="003F3C37">
        <w:rPr>
          <w:rFonts w:ascii="Times New Roman" w:hAnsi="Times New Roman"/>
          <w:szCs w:val="24"/>
        </w:rPr>
        <w:t xml:space="preserve"> </w:t>
      </w:r>
      <w:r w:rsidR="00A47F2F" w:rsidRPr="003F3C37">
        <w:rPr>
          <w:rFonts w:ascii="Times New Roman" w:hAnsi="Times New Roman"/>
          <w:szCs w:val="24"/>
        </w:rPr>
        <w:t xml:space="preserve">ile başlamıştır. Ekip tarafından oluşturulan </w:t>
      </w:r>
      <w:r w:rsidR="00E30F42" w:rsidRPr="003F3C37">
        <w:rPr>
          <w:rFonts w:ascii="Times New Roman" w:hAnsi="Times New Roman"/>
          <w:szCs w:val="24"/>
        </w:rPr>
        <w:t>çalışma</w:t>
      </w:r>
      <w:r w:rsidR="00A47F2F" w:rsidRPr="003F3C37">
        <w:rPr>
          <w:rFonts w:ascii="Times New Roman" w:hAnsi="Times New Roman"/>
          <w:szCs w:val="24"/>
        </w:rPr>
        <w:t xml:space="preserve"> takvimi kapsamında ilk aşamada durum </w:t>
      </w:r>
      <w:r w:rsidR="004962D0" w:rsidRPr="003F3C37">
        <w:rPr>
          <w:rFonts w:ascii="Times New Roman" w:hAnsi="Times New Roman"/>
          <w:szCs w:val="24"/>
        </w:rPr>
        <w:t>analizi çalışmaları yapılmış ve</w:t>
      </w:r>
      <w:r w:rsidR="00A47F2F" w:rsidRPr="003F3C37">
        <w:rPr>
          <w:rFonts w:ascii="Times New Roman" w:hAnsi="Times New Roman"/>
          <w:szCs w:val="24"/>
        </w:rPr>
        <w:t xml:space="preserve"> </w:t>
      </w:r>
      <w:r w:rsidR="004962D0" w:rsidRPr="003F3C37">
        <w:rPr>
          <w:rFonts w:ascii="Times New Roman" w:hAnsi="Times New Roman"/>
          <w:szCs w:val="24"/>
        </w:rPr>
        <w:t>d</w:t>
      </w:r>
      <w:r w:rsidR="00A47F2F" w:rsidRPr="003F3C37">
        <w:rPr>
          <w:rFonts w:ascii="Times New Roman" w:hAnsi="Times New Roman"/>
          <w:szCs w:val="24"/>
        </w:rPr>
        <w:t>urum analizi aşamasında paydaşlarımızın plan sürecine aktif katılımını sağlamak üzere paydaş anketi, toplantı ve görüşmeler yapılmıştır.</w:t>
      </w:r>
    </w:p>
    <w:p w:rsidR="00DD79B7" w:rsidRPr="003F3C37" w:rsidRDefault="000D113D" w:rsidP="00E22B8A">
      <w:pPr>
        <w:autoSpaceDE w:val="0"/>
        <w:autoSpaceDN w:val="0"/>
        <w:adjustRightInd w:val="0"/>
        <w:spacing w:after="0"/>
        <w:ind w:firstLine="708"/>
        <w:jc w:val="both"/>
        <w:rPr>
          <w:rFonts w:ascii="Times New Roman" w:hAnsi="Times New Roman"/>
          <w:szCs w:val="24"/>
        </w:rPr>
      </w:pPr>
      <w:bookmarkStart w:id="12" w:name="_Toc416084871"/>
      <w:r w:rsidRPr="003F3C37">
        <w:rPr>
          <w:rFonts w:ascii="Times New Roman" w:hAnsi="Times New Roman"/>
          <w:b/>
          <w:bCs/>
          <w:color w:val="000000"/>
          <w:szCs w:val="24"/>
        </w:rPr>
        <w:t xml:space="preserve"> </w:t>
      </w:r>
      <w:bookmarkEnd w:id="12"/>
      <w:r w:rsidR="00E22B8A" w:rsidRPr="003F3C37">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Pr="003F3C37" w:rsidRDefault="004962D0" w:rsidP="00DD79B7">
      <w:pPr>
        <w:spacing w:after="0" w:line="240" w:lineRule="auto"/>
        <w:rPr>
          <w:rFonts w:ascii="Times New Roman" w:hAnsi="Times New Roman"/>
          <w:b/>
        </w:rPr>
      </w:pPr>
      <w:r w:rsidRPr="003F3C37">
        <w:rPr>
          <w:rFonts w:ascii="Times New Roman" w:hAnsi="Times New Roman"/>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419"/>
        <w:gridCol w:w="4840"/>
        <w:gridCol w:w="2420"/>
      </w:tblGrid>
      <w:tr w:rsidR="002D155D" w:rsidRPr="00D41148" w:rsidTr="007B4013">
        <w:trPr>
          <w:trHeight w:val="394"/>
        </w:trPr>
        <w:tc>
          <w:tcPr>
            <w:tcW w:w="6941" w:type="dxa"/>
            <w:gridSpan w:val="2"/>
            <w:shd w:val="clear" w:color="auto" w:fill="auto"/>
          </w:tcPr>
          <w:p w:rsidR="002D155D" w:rsidRPr="001739A0" w:rsidRDefault="002D155D" w:rsidP="00D41148">
            <w:pPr>
              <w:spacing w:after="0" w:line="240" w:lineRule="auto"/>
              <w:rPr>
                <w:rFonts w:ascii="Times New Roman" w:hAnsi="Times New Roman"/>
                <w:b/>
                <w:szCs w:val="24"/>
              </w:rPr>
            </w:pPr>
            <w:r w:rsidRPr="001739A0">
              <w:rPr>
                <w:rFonts w:ascii="Times New Roman" w:hAnsi="Times New Roman"/>
                <w:b/>
                <w:szCs w:val="24"/>
              </w:rPr>
              <w:t>Üst Kurul Bilgileri</w:t>
            </w:r>
          </w:p>
        </w:tc>
        <w:tc>
          <w:tcPr>
            <w:tcW w:w="7260" w:type="dxa"/>
            <w:gridSpan w:val="2"/>
            <w:shd w:val="clear" w:color="auto" w:fill="auto"/>
          </w:tcPr>
          <w:p w:rsidR="002D155D" w:rsidRPr="001739A0" w:rsidRDefault="002D155D" w:rsidP="00D41148">
            <w:pPr>
              <w:spacing w:after="0" w:line="240" w:lineRule="auto"/>
              <w:rPr>
                <w:rFonts w:ascii="Times New Roman" w:hAnsi="Times New Roman"/>
                <w:b/>
                <w:szCs w:val="24"/>
              </w:rPr>
            </w:pPr>
            <w:r w:rsidRPr="001739A0">
              <w:rPr>
                <w:rFonts w:ascii="Times New Roman" w:hAnsi="Times New Roman"/>
                <w:b/>
                <w:szCs w:val="24"/>
              </w:rPr>
              <w:t>Ekip Bilgileri</w:t>
            </w:r>
          </w:p>
        </w:tc>
      </w:tr>
      <w:tr w:rsidR="00D5715B" w:rsidRPr="00D41148" w:rsidTr="007B4013">
        <w:trPr>
          <w:trHeight w:val="304"/>
        </w:trPr>
        <w:tc>
          <w:tcPr>
            <w:tcW w:w="452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4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2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7B4013">
        <w:trPr>
          <w:trHeight w:val="268"/>
        </w:trPr>
        <w:tc>
          <w:tcPr>
            <w:tcW w:w="4522" w:type="dxa"/>
            <w:shd w:val="clear" w:color="auto" w:fill="auto"/>
          </w:tcPr>
          <w:p w:rsidR="002D155D" w:rsidRPr="007B4013" w:rsidRDefault="003A5B01" w:rsidP="00D41148">
            <w:pPr>
              <w:spacing w:after="0" w:line="240" w:lineRule="auto"/>
              <w:rPr>
                <w:sz w:val="18"/>
                <w:szCs w:val="18"/>
              </w:rPr>
            </w:pPr>
            <w:r w:rsidRPr="007B4013">
              <w:rPr>
                <w:sz w:val="18"/>
                <w:szCs w:val="18"/>
              </w:rPr>
              <w:t>HAKAN ÇINAR</w:t>
            </w:r>
          </w:p>
        </w:tc>
        <w:tc>
          <w:tcPr>
            <w:tcW w:w="2419" w:type="dxa"/>
            <w:shd w:val="clear" w:color="auto" w:fill="auto"/>
          </w:tcPr>
          <w:p w:rsidR="002D155D" w:rsidRPr="007B4013" w:rsidRDefault="0040210E" w:rsidP="00D41148">
            <w:pPr>
              <w:spacing w:after="0" w:line="240" w:lineRule="auto"/>
              <w:rPr>
                <w:sz w:val="18"/>
                <w:szCs w:val="18"/>
              </w:rPr>
            </w:pPr>
            <w:r w:rsidRPr="007B4013">
              <w:rPr>
                <w:sz w:val="18"/>
                <w:szCs w:val="18"/>
              </w:rPr>
              <w:t>MÜDÜR</w:t>
            </w:r>
          </w:p>
        </w:tc>
        <w:tc>
          <w:tcPr>
            <w:tcW w:w="4840" w:type="dxa"/>
            <w:shd w:val="clear" w:color="auto" w:fill="auto"/>
          </w:tcPr>
          <w:p w:rsidR="002D155D" w:rsidRPr="007B4013" w:rsidRDefault="0040210E" w:rsidP="00D41148">
            <w:pPr>
              <w:spacing w:after="0" w:line="240" w:lineRule="auto"/>
              <w:rPr>
                <w:sz w:val="18"/>
                <w:szCs w:val="18"/>
              </w:rPr>
            </w:pPr>
            <w:r w:rsidRPr="007B4013">
              <w:rPr>
                <w:sz w:val="18"/>
                <w:szCs w:val="18"/>
              </w:rPr>
              <w:t>SATI YILMAZ ŞAHİN</w:t>
            </w:r>
          </w:p>
        </w:tc>
        <w:tc>
          <w:tcPr>
            <w:tcW w:w="2420" w:type="dxa"/>
            <w:shd w:val="clear" w:color="auto" w:fill="auto"/>
          </w:tcPr>
          <w:p w:rsidR="002D155D" w:rsidRPr="007B4013" w:rsidRDefault="0040210E" w:rsidP="00D41148">
            <w:pPr>
              <w:spacing w:after="0" w:line="240" w:lineRule="auto"/>
              <w:rPr>
                <w:sz w:val="18"/>
                <w:szCs w:val="18"/>
              </w:rPr>
            </w:pPr>
            <w:r w:rsidRPr="007B4013">
              <w:rPr>
                <w:sz w:val="18"/>
                <w:szCs w:val="18"/>
              </w:rPr>
              <w:t>ÖĞRETMEN</w:t>
            </w:r>
          </w:p>
        </w:tc>
      </w:tr>
      <w:tr w:rsidR="00D5715B" w:rsidRPr="00D41148" w:rsidTr="007B4013">
        <w:trPr>
          <w:trHeight w:val="250"/>
        </w:trPr>
        <w:tc>
          <w:tcPr>
            <w:tcW w:w="4522" w:type="dxa"/>
            <w:shd w:val="clear" w:color="auto" w:fill="auto"/>
          </w:tcPr>
          <w:p w:rsidR="002D155D" w:rsidRPr="007B4013" w:rsidRDefault="0040210E" w:rsidP="00D41148">
            <w:pPr>
              <w:spacing w:after="0" w:line="240" w:lineRule="auto"/>
              <w:rPr>
                <w:sz w:val="18"/>
                <w:szCs w:val="18"/>
              </w:rPr>
            </w:pPr>
            <w:r w:rsidRPr="007B4013">
              <w:rPr>
                <w:sz w:val="18"/>
                <w:szCs w:val="18"/>
              </w:rPr>
              <w:t>BERİL ÖRS</w:t>
            </w:r>
          </w:p>
        </w:tc>
        <w:tc>
          <w:tcPr>
            <w:tcW w:w="2419" w:type="dxa"/>
            <w:shd w:val="clear" w:color="auto" w:fill="auto"/>
          </w:tcPr>
          <w:p w:rsidR="002D155D" w:rsidRPr="007B4013" w:rsidRDefault="0040210E" w:rsidP="00D41148">
            <w:pPr>
              <w:spacing w:after="0" w:line="240" w:lineRule="auto"/>
              <w:rPr>
                <w:sz w:val="18"/>
                <w:szCs w:val="18"/>
              </w:rPr>
            </w:pPr>
            <w:r w:rsidRPr="007B4013">
              <w:rPr>
                <w:sz w:val="18"/>
                <w:szCs w:val="18"/>
              </w:rPr>
              <w:t>MÜDÜR YARDIMCISI</w:t>
            </w:r>
          </w:p>
        </w:tc>
        <w:tc>
          <w:tcPr>
            <w:tcW w:w="4840" w:type="dxa"/>
            <w:shd w:val="clear" w:color="auto" w:fill="auto"/>
          </w:tcPr>
          <w:p w:rsidR="002D155D" w:rsidRPr="007B4013" w:rsidRDefault="0040210E" w:rsidP="00D41148">
            <w:pPr>
              <w:spacing w:after="0" w:line="240" w:lineRule="auto"/>
              <w:rPr>
                <w:sz w:val="18"/>
                <w:szCs w:val="18"/>
              </w:rPr>
            </w:pPr>
            <w:r w:rsidRPr="007B4013">
              <w:rPr>
                <w:sz w:val="18"/>
                <w:szCs w:val="18"/>
              </w:rPr>
              <w:t>ÖNDER UĞURLU</w:t>
            </w:r>
          </w:p>
        </w:tc>
        <w:tc>
          <w:tcPr>
            <w:tcW w:w="2420" w:type="dxa"/>
            <w:shd w:val="clear" w:color="auto" w:fill="auto"/>
          </w:tcPr>
          <w:p w:rsidR="002D155D" w:rsidRPr="007B4013" w:rsidRDefault="0040210E" w:rsidP="00D41148">
            <w:pPr>
              <w:spacing w:after="0" w:line="240" w:lineRule="auto"/>
              <w:rPr>
                <w:sz w:val="18"/>
                <w:szCs w:val="18"/>
              </w:rPr>
            </w:pPr>
            <w:r w:rsidRPr="007B4013">
              <w:rPr>
                <w:sz w:val="18"/>
                <w:szCs w:val="18"/>
              </w:rPr>
              <w:t>ÖĞRETMEN</w:t>
            </w:r>
          </w:p>
        </w:tc>
      </w:tr>
      <w:tr w:rsidR="00D5715B" w:rsidRPr="00D41148" w:rsidTr="007B4013">
        <w:trPr>
          <w:trHeight w:val="268"/>
        </w:trPr>
        <w:tc>
          <w:tcPr>
            <w:tcW w:w="4522" w:type="dxa"/>
            <w:shd w:val="clear" w:color="auto" w:fill="auto"/>
          </w:tcPr>
          <w:p w:rsidR="002D155D" w:rsidRPr="007B4013" w:rsidRDefault="0040210E" w:rsidP="00D41148">
            <w:pPr>
              <w:spacing w:after="0" w:line="240" w:lineRule="auto"/>
              <w:rPr>
                <w:sz w:val="18"/>
                <w:szCs w:val="18"/>
              </w:rPr>
            </w:pPr>
            <w:r w:rsidRPr="007B4013">
              <w:rPr>
                <w:sz w:val="18"/>
                <w:szCs w:val="18"/>
              </w:rPr>
              <w:t>ÖMER FARUK DOSDOĞRU</w:t>
            </w:r>
          </w:p>
        </w:tc>
        <w:tc>
          <w:tcPr>
            <w:tcW w:w="2419" w:type="dxa"/>
            <w:shd w:val="clear" w:color="auto" w:fill="auto"/>
          </w:tcPr>
          <w:p w:rsidR="002D155D" w:rsidRPr="007B4013" w:rsidRDefault="007B4013" w:rsidP="00D41148">
            <w:pPr>
              <w:spacing w:after="0" w:line="240" w:lineRule="auto"/>
              <w:rPr>
                <w:sz w:val="18"/>
                <w:szCs w:val="18"/>
              </w:rPr>
            </w:pPr>
            <w:r w:rsidRPr="007B4013">
              <w:rPr>
                <w:sz w:val="18"/>
                <w:szCs w:val="18"/>
              </w:rPr>
              <w:t>OKUL. AİLE</w:t>
            </w:r>
            <w:r w:rsidR="0040210E" w:rsidRPr="007B4013">
              <w:rPr>
                <w:sz w:val="18"/>
                <w:szCs w:val="18"/>
              </w:rPr>
              <w:t xml:space="preserve"> </w:t>
            </w:r>
            <w:r w:rsidRPr="007B4013">
              <w:rPr>
                <w:sz w:val="18"/>
                <w:szCs w:val="18"/>
              </w:rPr>
              <w:t>BİR. BAŞK</w:t>
            </w:r>
            <w:r w:rsidR="0040210E" w:rsidRPr="007B4013">
              <w:rPr>
                <w:sz w:val="18"/>
                <w:szCs w:val="18"/>
              </w:rPr>
              <w:t>.</w:t>
            </w:r>
          </w:p>
        </w:tc>
        <w:tc>
          <w:tcPr>
            <w:tcW w:w="4840" w:type="dxa"/>
            <w:shd w:val="clear" w:color="auto" w:fill="auto"/>
          </w:tcPr>
          <w:p w:rsidR="002D155D" w:rsidRPr="007B4013" w:rsidRDefault="002D155D" w:rsidP="00D41148">
            <w:pPr>
              <w:spacing w:after="0" w:line="240" w:lineRule="auto"/>
              <w:rPr>
                <w:sz w:val="18"/>
                <w:szCs w:val="18"/>
              </w:rPr>
            </w:pPr>
          </w:p>
        </w:tc>
        <w:tc>
          <w:tcPr>
            <w:tcW w:w="2420" w:type="dxa"/>
            <w:shd w:val="clear" w:color="auto" w:fill="auto"/>
          </w:tcPr>
          <w:p w:rsidR="002D155D" w:rsidRPr="007B4013" w:rsidRDefault="002D155D" w:rsidP="00D41148">
            <w:pPr>
              <w:spacing w:after="0" w:line="240" w:lineRule="auto"/>
              <w:rPr>
                <w:sz w:val="18"/>
                <w:szCs w:val="18"/>
              </w:rPr>
            </w:pPr>
          </w:p>
        </w:tc>
      </w:tr>
      <w:tr w:rsidR="00D5715B" w:rsidRPr="00D41148" w:rsidTr="007B4013">
        <w:trPr>
          <w:trHeight w:val="268"/>
        </w:trPr>
        <w:tc>
          <w:tcPr>
            <w:tcW w:w="4522" w:type="dxa"/>
            <w:shd w:val="clear" w:color="auto" w:fill="auto"/>
          </w:tcPr>
          <w:p w:rsidR="002D155D" w:rsidRPr="007B4013" w:rsidRDefault="0040210E" w:rsidP="00D41148">
            <w:pPr>
              <w:spacing w:after="0" w:line="240" w:lineRule="auto"/>
              <w:rPr>
                <w:sz w:val="18"/>
                <w:szCs w:val="18"/>
              </w:rPr>
            </w:pPr>
            <w:r w:rsidRPr="007B4013">
              <w:rPr>
                <w:sz w:val="18"/>
                <w:szCs w:val="18"/>
              </w:rPr>
              <w:t>NİLGÜN ULAŞIR</w:t>
            </w:r>
          </w:p>
        </w:tc>
        <w:tc>
          <w:tcPr>
            <w:tcW w:w="2419" w:type="dxa"/>
            <w:shd w:val="clear" w:color="auto" w:fill="auto"/>
          </w:tcPr>
          <w:p w:rsidR="002D155D" w:rsidRPr="007B4013" w:rsidRDefault="007B4013" w:rsidP="00D41148">
            <w:pPr>
              <w:spacing w:after="0" w:line="240" w:lineRule="auto"/>
              <w:rPr>
                <w:sz w:val="18"/>
                <w:szCs w:val="18"/>
              </w:rPr>
            </w:pPr>
            <w:r w:rsidRPr="007B4013">
              <w:rPr>
                <w:sz w:val="18"/>
                <w:szCs w:val="18"/>
              </w:rPr>
              <w:t>OKUL. AİLE</w:t>
            </w:r>
            <w:r w:rsidR="0040210E" w:rsidRPr="007B4013">
              <w:rPr>
                <w:sz w:val="18"/>
                <w:szCs w:val="18"/>
              </w:rPr>
              <w:t xml:space="preserve"> </w:t>
            </w:r>
            <w:r w:rsidRPr="007B4013">
              <w:rPr>
                <w:sz w:val="18"/>
                <w:szCs w:val="18"/>
              </w:rPr>
              <w:t>BİR. ÜYESİ</w:t>
            </w:r>
          </w:p>
        </w:tc>
        <w:tc>
          <w:tcPr>
            <w:tcW w:w="4840" w:type="dxa"/>
            <w:shd w:val="clear" w:color="auto" w:fill="auto"/>
          </w:tcPr>
          <w:p w:rsidR="002D155D" w:rsidRPr="007B4013" w:rsidRDefault="002D155D" w:rsidP="00D41148">
            <w:pPr>
              <w:spacing w:after="0" w:line="240" w:lineRule="auto"/>
              <w:rPr>
                <w:sz w:val="18"/>
                <w:szCs w:val="18"/>
              </w:rPr>
            </w:pPr>
          </w:p>
        </w:tc>
        <w:tc>
          <w:tcPr>
            <w:tcW w:w="2420" w:type="dxa"/>
            <w:shd w:val="clear" w:color="auto" w:fill="auto"/>
          </w:tcPr>
          <w:p w:rsidR="002D155D" w:rsidRPr="007B4013" w:rsidRDefault="002D155D" w:rsidP="00D41148">
            <w:pPr>
              <w:spacing w:after="0" w:line="240" w:lineRule="auto"/>
              <w:rPr>
                <w:sz w:val="18"/>
                <w:szCs w:val="18"/>
              </w:rPr>
            </w:pPr>
          </w:p>
        </w:tc>
      </w:tr>
    </w:tbl>
    <w:p w:rsidR="009272EF" w:rsidRPr="00F426FC" w:rsidRDefault="00C211F8" w:rsidP="00DA7BA3">
      <w:pPr>
        <w:pStyle w:val="Balk1"/>
        <w:rPr>
          <w:rFonts w:ascii="Times New Roman" w:eastAsia="Calibri" w:hAnsi="Times New Roman"/>
          <w:szCs w:val="24"/>
        </w:rPr>
      </w:pPr>
      <w:r>
        <w:br w:type="page"/>
      </w:r>
      <w:bookmarkStart w:id="13" w:name="_Toc416085126"/>
      <w:bookmarkStart w:id="14" w:name="_Toc529519448"/>
      <w:bookmarkStart w:id="15" w:name="_Toc413592934"/>
      <w:bookmarkStart w:id="16" w:name="_Toc6256381"/>
      <w:r w:rsidR="00DA7BA3" w:rsidRPr="00F426FC">
        <w:rPr>
          <w:rFonts w:ascii="Times New Roman" w:hAnsi="Times New Roman"/>
        </w:rPr>
        <w:lastRenderedPageBreak/>
        <w:t>BÖLÜM</w:t>
      </w:r>
      <w:r w:rsidR="008F6E2A" w:rsidRPr="00F426FC">
        <w:rPr>
          <w:rFonts w:ascii="Times New Roman" w:hAnsi="Times New Roman"/>
        </w:rPr>
        <w:t xml:space="preserve"> II</w:t>
      </w:r>
      <w:bookmarkEnd w:id="13"/>
      <w:bookmarkEnd w:id="14"/>
      <w:r w:rsidRPr="00F426FC">
        <w:rPr>
          <w:rFonts w:ascii="Times New Roman" w:hAnsi="Times New Roman"/>
        </w:rPr>
        <w:t>:</w:t>
      </w:r>
      <w:bookmarkStart w:id="17" w:name="_Toc416085127"/>
      <w:bookmarkStart w:id="18" w:name="_Toc529519449"/>
      <w:r w:rsidRPr="00F426FC">
        <w:rPr>
          <w:rFonts w:ascii="Times New Roman" w:hAnsi="Times New Roman"/>
        </w:rPr>
        <w:t xml:space="preserve"> </w:t>
      </w:r>
      <w:r w:rsidR="009272EF" w:rsidRPr="00F426FC">
        <w:rPr>
          <w:rFonts w:ascii="Times New Roman" w:eastAsia="Calibri" w:hAnsi="Times New Roman"/>
          <w:szCs w:val="24"/>
        </w:rPr>
        <w:t>DURUM ANALİZİ</w:t>
      </w:r>
      <w:bookmarkEnd w:id="15"/>
      <w:bookmarkEnd w:id="16"/>
      <w:bookmarkEnd w:id="17"/>
      <w:bookmarkEnd w:id="18"/>
    </w:p>
    <w:p w:rsidR="00C211F8" w:rsidRPr="00FA522D" w:rsidRDefault="00533034" w:rsidP="00A9015C">
      <w:pPr>
        <w:autoSpaceDE w:val="0"/>
        <w:autoSpaceDN w:val="0"/>
        <w:adjustRightInd w:val="0"/>
        <w:spacing w:after="0" w:line="240" w:lineRule="auto"/>
        <w:ind w:firstLine="708"/>
        <w:jc w:val="both"/>
        <w:rPr>
          <w:rFonts w:ascii="Times New Roman" w:hAnsi="Times New Roman"/>
          <w:szCs w:val="24"/>
        </w:rPr>
      </w:pPr>
      <w:r w:rsidRPr="00FA522D">
        <w:rPr>
          <w:rFonts w:ascii="Times New Roman" w:hAnsi="Times New Roman"/>
          <w:szCs w:val="24"/>
        </w:rPr>
        <w:t xml:space="preserve">Durum analizi </w:t>
      </w:r>
      <w:r w:rsidR="00C211F8" w:rsidRPr="00FA522D">
        <w:rPr>
          <w:rFonts w:ascii="Times New Roman" w:hAnsi="Times New Roman"/>
          <w:szCs w:val="24"/>
        </w:rPr>
        <w:t>bölümünde okulumuzun mevcut durumu ortaya konul</w:t>
      </w:r>
      <w:r w:rsidR="008D4E73" w:rsidRPr="00FA522D">
        <w:rPr>
          <w:rFonts w:ascii="Times New Roman" w:hAnsi="Times New Roman"/>
          <w:szCs w:val="24"/>
        </w:rPr>
        <w:t xml:space="preserve">arak </w:t>
      </w:r>
      <w:r w:rsidR="00C211F8" w:rsidRPr="00FA522D">
        <w:rPr>
          <w:rFonts w:ascii="Times New Roman" w:hAnsi="Times New Roman"/>
          <w:szCs w:val="24"/>
        </w:rPr>
        <w:t xml:space="preserve">neredeyiz sorusuna yanıt bulunmaya çalışılmıştır. </w:t>
      </w:r>
    </w:p>
    <w:p w:rsidR="00C211F8" w:rsidRPr="00FA522D" w:rsidRDefault="00C211F8" w:rsidP="00A9015C">
      <w:pPr>
        <w:autoSpaceDE w:val="0"/>
        <w:autoSpaceDN w:val="0"/>
        <w:adjustRightInd w:val="0"/>
        <w:spacing w:after="0" w:line="240" w:lineRule="auto"/>
        <w:ind w:firstLine="708"/>
        <w:jc w:val="both"/>
        <w:rPr>
          <w:rFonts w:ascii="Times New Roman" w:hAnsi="Times New Roman"/>
          <w:szCs w:val="24"/>
        </w:rPr>
      </w:pPr>
      <w:r w:rsidRPr="00FA522D">
        <w:rPr>
          <w:rFonts w:ascii="Times New Roman" w:hAnsi="Times New Roman"/>
          <w:szCs w:val="24"/>
        </w:rPr>
        <w:t>Bu kapsamda okulumuzun kısa tanıtımı, okul künyesi ve temel istatistikleri, paydaş analizi ve görüşleri ile okulumuzun Güçlü Zayıf Fırsat ve Tehditlerinin</w:t>
      </w:r>
      <w:r w:rsidR="00923F6E" w:rsidRPr="00FA522D">
        <w:rPr>
          <w:rFonts w:ascii="Times New Roman" w:hAnsi="Times New Roman"/>
          <w:szCs w:val="24"/>
        </w:rPr>
        <w:t xml:space="preserve"> (GZFT)</w:t>
      </w:r>
      <w:r w:rsidRPr="00FA522D">
        <w:rPr>
          <w:rFonts w:ascii="Times New Roman" w:hAnsi="Times New Roman"/>
          <w:szCs w:val="24"/>
        </w:rPr>
        <w:t xml:space="preserve"> ele alındığı </w:t>
      </w:r>
      <w:r w:rsidR="00923F6E" w:rsidRPr="00FA522D">
        <w:rPr>
          <w:rFonts w:ascii="Times New Roman" w:hAnsi="Times New Roman"/>
          <w:szCs w:val="24"/>
        </w:rPr>
        <w:t>analiz</w:t>
      </w:r>
      <w:r w:rsidRPr="00FA522D">
        <w:rPr>
          <w:rFonts w:ascii="Times New Roman" w:hAnsi="Times New Roman"/>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F426FC" w:rsidRDefault="001D2BEC" w:rsidP="00923F6E">
      <w:pPr>
        <w:pStyle w:val="Balk2"/>
        <w:rPr>
          <w:rFonts w:ascii="Times New Roman" w:hAnsi="Times New Roman"/>
          <w:szCs w:val="28"/>
        </w:rPr>
      </w:pPr>
      <w:bookmarkStart w:id="20" w:name="_Toc6256382"/>
      <w:bookmarkEnd w:id="19"/>
      <w:r w:rsidRPr="00F426FC">
        <w:rPr>
          <w:rFonts w:ascii="Times New Roman" w:hAnsi="Times New Roman"/>
          <w:szCs w:val="28"/>
        </w:rPr>
        <w:t>Okulun Kısa Tanıtımı</w:t>
      </w:r>
      <w:bookmarkEnd w:id="20"/>
      <w:r w:rsidR="00373590" w:rsidRPr="00F426FC">
        <w:rPr>
          <w:rFonts w:ascii="Times New Roman" w:hAnsi="Times New Roman"/>
          <w:szCs w:val="28"/>
        </w:rPr>
        <w:t xml:space="preserve"> </w:t>
      </w:r>
    </w:p>
    <w:p w:rsidR="003A5B01" w:rsidRPr="00FA522D" w:rsidRDefault="003A5B01" w:rsidP="003A5B01">
      <w:pPr>
        <w:pStyle w:val="NormalWeb"/>
        <w:spacing w:before="0" w:beforeAutospacing="0" w:after="75" w:afterAutospacing="0" w:line="225" w:lineRule="atLeast"/>
        <w:ind w:firstLine="708"/>
        <w:jc w:val="both"/>
      </w:pPr>
      <w:r w:rsidRPr="00FA522D">
        <w:t>Altındağ Halk Eğitimi Merkezi 1972 yılında Atıf Bey İlkokulu yanında depo olarak kullanılan baraka binada eğitim ve öğretim hizmetine başlamıştır. Baraka binanın yeterli olmaması üzerine uygun olan bahçeye 1989 yılında yeni bir bina için çalışmalar başlamıştır. 1990 yılında  yapımı biten binaya taşınılmıştır.</w:t>
      </w:r>
    </w:p>
    <w:p w:rsidR="003A5B01" w:rsidRPr="00FA522D" w:rsidRDefault="003A5B01" w:rsidP="003A5B01">
      <w:pPr>
        <w:pStyle w:val="NormalWeb"/>
        <w:spacing w:before="0" w:beforeAutospacing="0" w:after="75" w:afterAutospacing="0" w:line="225" w:lineRule="atLeast"/>
        <w:ind w:firstLine="708"/>
        <w:jc w:val="both"/>
      </w:pPr>
      <w:r w:rsidRPr="00FA522D">
        <w:t xml:space="preserve">Merkezimiz 1994-1995 Eğitim-Öğretim yılında Ulus’ta bulunan Ankara Halk Eğitimi Merkezi ve 9.Akşam Sanat Okulu ile birleştirilerek adı </w:t>
      </w:r>
      <w:r w:rsidRPr="00FA522D">
        <w:rPr>
          <w:b/>
        </w:rPr>
        <w:t>Altındağ Halk Eğitimi Merkezi ve Akşam Sanat Okulu Müdürlüğü</w:t>
      </w:r>
      <w:r w:rsidRPr="00FA522D">
        <w:t xml:space="preserve"> olmuştur. Yeni ek binamız MEB. 2000.28 </w:t>
      </w:r>
      <w:proofErr w:type="spellStart"/>
      <w:r w:rsidRPr="00FA522D">
        <w:t>nolu</w:t>
      </w:r>
      <w:proofErr w:type="spellEnd"/>
      <w:r w:rsidRPr="00FA522D">
        <w:t xml:space="preserve"> büyük tip Halk Eğitimi Merkezi (21 Derslikli) olarak 2005 yılı yatırım programına alınmış inşaatına 2006 yılında başlanılmış olup, 2008 yılı sonunda teslim alınmıştır.</w:t>
      </w:r>
    </w:p>
    <w:p w:rsidR="003A5B01" w:rsidRPr="00FA522D" w:rsidRDefault="003A5B01" w:rsidP="003A5B01">
      <w:pPr>
        <w:jc w:val="both"/>
        <w:rPr>
          <w:rFonts w:ascii="Times New Roman" w:hAnsi="Times New Roman"/>
          <w:szCs w:val="24"/>
        </w:rPr>
      </w:pPr>
      <w:r w:rsidRPr="00FA522D">
        <w:rPr>
          <w:rFonts w:ascii="Times New Roman" w:hAnsi="Times New Roman"/>
          <w:szCs w:val="24"/>
        </w:rPr>
        <w:tab/>
        <w:t>Merkezimiz Mili Eğitim Bakanlığı Hayat Boyu Öğrenme Genel Müdürlüğüne bağlı bir Hayat Boyu Öğrenme kurumudur. Merkezimizde mesleki, sosyal-kültürel ve okuma yazma kursları ile Açık Öğretim Okullarının iş ve işlemleri gerçekleştirilmektedir. Merkezimizde farklı statüde(</w:t>
      </w:r>
      <w:r w:rsidRPr="00FA522D">
        <w:rPr>
          <w:rFonts w:ascii="Times New Roman" w:hAnsi="Times New Roman"/>
          <w:b/>
          <w:szCs w:val="24"/>
        </w:rPr>
        <w:t>Kadrolu, Kadrosuz, Desteklemeli, Gönüllü</w:t>
      </w:r>
      <w:r w:rsidRPr="00FA522D">
        <w:rPr>
          <w:rFonts w:ascii="Times New Roman" w:hAnsi="Times New Roman"/>
          <w:szCs w:val="24"/>
        </w:rPr>
        <w:t xml:space="preserve">) çalışan 322 öğretmen kadrosu, yılda ortalama 130 kurs çeşidi ile 1300 kurs açılmaktadır. Bu kurslardan </w:t>
      </w:r>
      <w:r w:rsidRPr="00FA522D">
        <w:rPr>
          <w:rFonts w:ascii="Times New Roman" w:hAnsi="Times New Roman"/>
          <w:b/>
          <w:szCs w:val="24"/>
        </w:rPr>
        <w:t>25.000</w:t>
      </w:r>
      <w:r w:rsidRPr="00FA522D">
        <w:rPr>
          <w:rFonts w:ascii="Times New Roman" w:hAnsi="Times New Roman"/>
          <w:szCs w:val="24"/>
        </w:rPr>
        <w:t xml:space="preserve"> vatandaşımız yararlanmaktadır. Kurslardan yararlanan vatandaşlarımızın %70’i kadın kursiyerlerimizden oluşmaktadır. Merkezimiz sivil toplum kuruluşları, kamu kurumları, ilköğretim ve ortaöğretim okulları, üniversiteler, hastaneler ve Belediyelerle işbirliği halinde kurslar açmaktadır.</w:t>
      </w:r>
    </w:p>
    <w:p w:rsidR="005A665E" w:rsidRPr="00A65330" w:rsidRDefault="003A5B01" w:rsidP="00B81F01">
      <w:pPr>
        <w:jc w:val="both"/>
        <w:rPr>
          <w:rFonts w:ascii="Arial" w:hAnsi="Arial" w:cs="Arial"/>
          <w:szCs w:val="24"/>
        </w:rPr>
      </w:pPr>
      <w:r w:rsidRPr="00FA522D">
        <w:rPr>
          <w:rFonts w:ascii="Times New Roman" w:hAnsi="Times New Roman"/>
          <w:szCs w:val="24"/>
        </w:rPr>
        <w:tab/>
        <w:t xml:space="preserve">Merkezimiz, çalışmalarını Bakanlığımızın politikaları doğrultusunda ve hayat boyu öğrenme anlayışı ile EKYS ekiplerimiz tarafından oluşturulan Vizyon ve Misyon hedeflerine ulaşmak için çalışmalarını </w:t>
      </w:r>
      <w:bookmarkStart w:id="21" w:name="_Toc416085130"/>
      <w:r w:rsidR="007B4013" w:rsidRPr="00FA522D">
        <w:rPr>
          <w:rFonts w:ascii="Times New Roman" w:hAnsi="Times New Roman"/>
          <w:szCs w:val="24"/>
        </w:rPr>
        <w:t>sürdürmektedir</w:t>
      </w:r>
      <w:r w:rsidR="007B4013" w:rsidRPr="00A65330">
        <w:rPr>
          <w:rFonts w:ascii="Arial" w:hAnsi="Arial" w:cs="Arial"/>
          <w:szCs w:val="24"/>
        </w:rPr>
        <w:t>.</w:t>
      </w:r>
      <w:r w:rsidR="007B4013" w:rsidRPr="00A65330">
        <w:rPr>
          <w:szCs w:val="24"/>
        </w:rPr>
        <w:t xml:space="preserve"> </w:t>
      </w:r>
    </w:p>
    <w:p w:rsidR="00A07F48" w:rsidRPr="00F426FC" w:rsidRDefault="00A07F48" w:rsidP="00E67FCA">
      <w:pPr>
        <w:pStyle w:val="Balk3"/>
        <w:rPr>
          <w:rFonts w:ascii="Times New Roman" w:hAnsi="Times New Roman"/>
          <w:sz w:val="28"/>
          <w:szCs w:val="28"/>
        </w:rPr>
      </w:pPr>
      <w:r w:rsidRPr="00F426FC">
        <w:rPr>
          <w:rFonts w:ascii="Times New Roman" w:hAnsi="Times New Roman"/>
          <w:sz w:val="28"/>
          <w:szCs w:val="28"/>
        </w:rPr>
        <w:lastRenderedPageBreak/>
        <w:t>Okul Künyesi</w:t>
      </w:r>
    </w:p>
    <w:bookmarkEnd w:id="21"/>
    <w:p w:rsidR="00520266" w:rsidRPr="00FA522D" w:rsidRDefault="00A07F48" w:rsidP="00A07F48">
      <w:pPr>
        <w:autoSpaceDE w:val="0"/>
        <w:autoSpaceDN w:val="0"/>
        <w:adjustRightInd w:val="0"/>
        <w:spacing w:after="0" w:line="240" w:lineRule="auto"/>
        <w:ind w:firstLine="708"/>
        <w:jc w:val="both"/>
        <w:rPr>
          <w:rFonts w:ascii="Times New Roman" w:hAnsi="Times New Roman"/>
          <w:szCs w:val="24"/>
        </w:rPr>
      </w:pPr>
      <w:r w:rsidRPr="00FA522D">
        <w:rPr>
          <w:rFonts w:ascii="Times New Roman" w:hAnsi="Times New Roman"/>
          <w:szCs w:val="24"/>
        </w:rPr>
        <w:t>Okulumuzun temel girdilerine ilişkin bilgiler altta yer alan okul künyesin</w:t>
      </w:r>
      <w:r w:rsidR="00E67FCA" w:rsidRPr="00FA522D">
        <w:rPr>
          <w:rFonts w:ascii="Times New Roman" w:hAnsi="Times New Roman"/>
          <w:szCs w:val="24"/>
        </w:rPr>
        <w:t>e ilişkin tablo</w:t>
      </w:r>
      <w:r w:rsidR="00FF5561" w:rsidRPr="00FA522D">
        <w:rPr>
          <w:rFonts w:ascii="Times New Roman" w:hAnsi="Times New Roman"/>
          <w:szCs w:val="24"/>
        </w:rPr>
        <w:t>da</w:t>
      </w:r>
      <w:r w:rsidRPr="00FA522D">
        <w:rPr>
          <w:rFonts w:ascii="Times New Roman" w:hAnsi="Times New Roman"/>
          <w:szCs w:val="24"/>
        </w:rPr>
        <w:t xml:space="preserve"> yer almaktadır.</w:t>
      </w:r>
    </w:p>
    <w:p w:rsidR="005D5792" w:rsidRPr="00FA522D"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81F01">
            <w:r w:rsidRPr="00A07F48">
              <w:t>İli:</w:t>
            </w:r>
            <w:r>
              <w:t xml:space="preserve"> </w:t>
            </w:r>
            <w:r w:rsidR="00B81F01">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81F01">
            <w:r w:rsidRPr="00A07F48">
              <w:rPr>
                <w:b/>
              </w:rPr>
              <w:t>İ</w:t>
            </w:r>
            <w:r w:rsidR="00A07F48" w:rsidRPr="00A07F48">
              <w:rPr>
                <w:b/>
              </w:rPr>
              <w:t>lçesi:</w:t>
            </w:r>
            <w:r w:rsidR="00A07F48">
              <w:t xml:space="preserve"> </w:t>
            </w:r>
            <w:r w:rsidR="00B81F01">
              <w:t>ALTINDAĞ</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81F01" w:rsidP="00A07F48">
            <w:pPr>
              <w:rPr>
                <w:sz w:val="20"/>
              </w:rPr>
            </w:pPr>
            <w:r>
              <w:rPr>
                <w:sz w:val="20"/>
              </w:rPr>
              <w:t>Örnek Mah. Babür cad.662/2 Sok No:9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426FC" w:rsidRDefault="00A5694F" w:rsidP="00A5694F">
            <w:pPr>
              <w:rPr>
                <w:sz w:val="20"/>
              </w:rPr>
            </w:pPr>
            <w:r w:rsidRPr="00F426FC">
              <w:rPr>
                <w:b/>
                <w:sz w:val="20"/>
              </w:rPr>
              <w:t>Coğrafi Konum (link)</w:t>
            </w:r>
            <w:r w:rsidR="005D5792" w:rsidRPr="00F426FC">
              <w:rPr>
                <w:b/>
                <w:sz w:val="20"/>
              </w:rPr>
              <w:t>*</w:t>
            </w:r>
            <w:r w:rsidRPr="00F426FC">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203B25" w:rsidP="00A07F48">
            <w:pPr>
              <w:rPr>
                <w:sz w:val="20"/>
              </w:rPr>
            </w:pPr>
            <w:r w:rsidRPr="00203B25">
              <w:rPr>
                <w:sz w:val="20"/>
              </w:rPr>
              <w:t>http://gg.gg/dndf3</w:t>
            </w:r>
            <w:bookmarkStart w:id="22" w:name="_GoBack"/>
            <w:bookmarkEnd w:id="22"/>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81F01" w:rsidP="00A07F48">
            <w:pPr>
              <w:rPr>
                <w:sz w:val="20"/>
              </w:rPr>
            </w:pPr>
            <w:r>
              <w:rPr>
                <w:sz w:val="20"/>
              </w:rPr>
              <w:t>0312 316 37 42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426FC" w:rsidRDefault="00A5694F" w:rsidP="00A07F48">
            <w:pPr>
              <w:rPr>
                <w:b/>
                <w:sz w:val="20"/>
              </w:rPr>
            </w:pPr>
            <w:r w:rsidRPr="00F426FC">
              <w:rPr>
                <w:b/>
                <w:sz w:val="20"/>
              </w:rPr>
              <w:t>Faks</w:t>
            </w:r>
            <w:r w:rsidR="00710994" w:rsidRPr="00F426FC">
              <w:rPr>
                <w:b/>
                <w:sz w:val="20"/>
              </w:rPr>
              <w:t xml:space="preserve"> Numarası</w:t>
            </w:r>
            <w:r w:rsidRPr="00F426FC">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55ABE" w:rsidP="00A07F48">
            <w:pPr>
              <w:rPr>
                <w:sz w:val="20"/>
              </w:rPr>
            </w:pPr>
            <w:r>
              <w:rPr>
                <w:sz w:val="20"/>
              </w:rPr>
              <w:t>0312 316 87 94</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81F01" w:rsidP="00A07F48">
            <w:pPr>
              <w:rPr>
                <w:b/>
                <w:sz w:val="20"/>
              </w:rPr>
            </w:pPr>
            <w:r>
              <w:rPr>
                <w:b/>
                <w:sz w:val="20"/>
              </w:rPr>
              <w:t>118658@meb.k12.tr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426FC" w:rsidRDefault="009436C8" w:rsidP="00A07F48">
            <w:pPr>
              <w:rPr>
                <w:b/>
                <w:sz w:val="20"/>
              </w:rPr>
            </w:pPr>
            <w:r w:rsidRPr="00F426FC">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81F01" w:rsidP="00A07F48">
            <w:pPr>
              <w:rPr>
                <w:sz w:val="20"/>
              </w:rPr>
            </w:pPr>
            <w:r>
              <w:rPr>
                <w:sz w:val="20"/>
              </w:rPr>
              <w:t>http://altındaghem.meb.k12.tr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81F01" w:rsidP="00A07F48">
            <w:pPr>
              <w:rPr>
                <w:b/>
                <w:sz w:val="20"/>
              </w:rPr>
            </w:pPr>
            <w:r>
              <w:rPr>
                <w:b/>
                <w:sz w:val="20"/>
              </w:rPr>
              <w:t>118658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426FC" w:rsidRDefault="00373590" w:rsidP="00373590">
            <w:pPr>
              <w:rPr>
                <w:sz w:val="20"/>
              </w:rPr>
            </w:pPr>
            <w:r w:rsidRPr="00F426FC">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55ABE" w:rsidP="00055ABE">
            <w:pPr>
              <w:rPr>
                <w:sz w:val="20"/>
              </w:rPr>
            </w:pPr>
            <w:r>
              <w:rPr>
                <w:sz w:val="20"/>
              </w:rPr>
              <w:t>Tam gün tam yıl</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B81F01">
              <w:rPr>
                <w:b/>
                <w:sz w:val="20"/>
              </w:rPr>
              <w:t>1990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426FC" w:rsidRDefault="005D5792" w:rsidP="00A5694F">
            <w:pPr>
              <w:rPr>
                <w:b/>
                <w:sz w:val="20"/>
              </w:rPr>
            </w:pPr>
            <w:r w:rsidRPr="00F426FC">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55ABE" w:rsidP="00A5694F">
            <w:pPr>
              <w:rPr>
                <w:sz w:val="20"/>
              </w:rPr>
            </w:pPr>
            <w:r>
              <w:rPr>
                <w:sz w:val="20"/>
              </w:rPr>
              <w:t>70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B81F01" w:rsidP="00A5694F">
            <w:pPr>
              <w:rPr>
                <w:b/>
                <w:sz w:val="20"/>
              </w:rPr>
            </w:pPr>
            <w:r>
              <w:rPr>
                <w:b/>
                <w:sz w:val="20"/>
              </w:rPr>
              <w:t>Kursiyer</w:t>
            </w:r>
            <w:r w:rsidR="00FF5561" w:rsidRPr="009678DE">
              <w:rPr>
                <w:b/>
                <w:sz w:val="20"/>
              </w:rPr>
              <w:t xml:space="preserve">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55ABE" w:rsidP="00A5694F">
            <w:pPr>
              <w:rPr>
                <w:sz w:val="20"/>
              </w:rPr>
            </w:pPr>
            <w:r>
              <w:rPr>
                <w:sz w:val="20"/>
              </w:rPr>
              <w:t>Kadın</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55ABE" w:rsidP="00A5694F">
            <w:pPr>
              <w:rPr>
                <w:sz w:val="20"/>
              </w:rPr>
            </w:pPr>
            <w:r>
              <w:rPr>
                <w:sz w:val="20"/>
              </w:rPr>
              <w:t>21055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00E9F" w:rsidP="00A5694F">
            <w:pPr>
              <w:rPr>
                <w:sz w:val="20"/>
              </w:rPr>
            </w:pPr>
            <w:r>
              <w:rPr>
                <w:sz w:val="20"/>
              </w:rPr>
              <w:t>39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55ABE" w:rsidP="00A5694F">
            <w:pPr>
              <w:rPr>
                <w:sz w:val="20"/>
              </w:rPr>
            </w:pPr>
            <w:r>
              <w:rPr>
                <w:sz w:val="20"/>
              </w:rPr>
              <w:t>7178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A00E9F" w:rsidP="00A5694F">
            <w:pPr>
              <w:rPr>
                <w:sz w:val="20"/>
              </w:rPr>
            </w:pPr>
            <w:r>
              <w:rPr>
                <w:sz w:val="20"/>
              </w:rPr>
              <w:t>9</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55ABE" w:rsidP="00A5694F">
            <w:pPr>
              <w:rPr>
                <w:sz w:val="20"/>
              </w:rPr>
            </w:pPr>
            <w:r>
              <w:rPr>
                <w:sz w:val="20"/>
              </w:rPr>
              <w:t>28233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A00E9F" w:rsidP="00A5694F">
            <w:pPr>
              <w:rPr>
                <w:sz w:val="20"/>
              </w:rPr>
            </w:pPr>
            <w:r>
              <w:rPr>
                <w:sz w:val="20"/>
              </w:rPr>
              <w:t>48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 xml:space="preserve">Derslik Başına Düşen </w:t>
            </w:r>
            <w:r w:rsidR="00B81F01">
              <w:rPr>
                <w:b/>
                <w:sz w:val="20"/>
              </w:rPr>
              <w:t>Kursiyer</w:t>
            </w:r>
            <w:r w:rsidRPr="00581C99">
              <w:rPr>
                <w:b/>
                <w:sz w:val="20"/>
              </w:rPr>
              <w:t xml:space="preserve">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55ABE">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 xml:space="preserve">Şube Başına Düşen </w:t>
            </w:r>
            <w:r w:rsidR="00B81F01">
              <w:rPr>
                <w:b/>
                <w:sz w:val="20"/>
              </w:rPr>
              <w:t>Kursiyer</w:t>
            </w:r>
            <w:r w:rsidR="00B81F01" w:rsidRPr="00581C99">
              <w:rPr>
                <w:rFonts w:cs="Calibri"/>
                <w:b/>
                <w:bCs/>
                <w:color w:val="000000"/>
                <w:sz w:val="20"/>
                <w:szCs w:val="24"/>
              </w:rPr>
              <w:t xml:space="preserve"> </w:t>
            </w:r>
            <w:r w:rsidRPr="00581C99">
              <w:rPr>
                <w:rFonts w:cs="Calibri"/>
                <w:b/>
                <w:bCs/>
                <w:color w:val="000000"/>
                <w:sz w:val="20"/>
                <w:szCs w:val="24"/>
              </w:rPr>
              <w:t>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55ABE">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 xml:space="preserve">Öğretmen Başına Düşen </w:t>
            </w:r>
            <w:r w:rsidR="00B81F01" w:rsidRPr="00B81F01">
              <w:rPr>
                <w:rFonts w:cs="Calibri"/>
                <w:b/>
                <w:bCs/>
                <w:color w:val="000000"/>
                <w:sz w:val="20"/>
                <w:szCs w:val="24"/>
              </w:rPr>
              <w:t xml:space="preserve">Kursiyer </w:t>
            </w:r>
            <w:r w:rsidRPr="00581C99">
              <w:rPr>
                <w:rFonts w:cs="Calibri"/>
                <w:b/>
                <w:bCs/>
                <w:color w:val="000000"/>
                <w:sz w:val="20"/>
                <w:szCs w:val="24"/>
              </w:rPr>
              <w:t>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55ABE">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 xml:space="preserve">Şube Başına 30’dan Fazla </w:t>
            </w:r>
            <w:r w:rsidR="00B81F01">
              <w:rPr>
                <w:b/>
                <w:sz w:val="20"/>
              </w:rPr>
              <w:t>Kursiyer</w:t>
            </w:r>
            <w:r>
              <w:rPr>
                <w:rFonts w:cs="Calibri"/>
                <w:b/>
                <w:bCs/>
                <w:color w:val="000000"/>
                <w:sz w:val="20"/>
                <w:szCs w:val="24"/>
              </w:rPr>
              <w:t xml:space="preserve">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55ABE">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B81F01" w:rsidP="00533426">
            <w:pPr>
              <w:rPr>
                <w:b/>
                <w:sz w:val="20"/>
              </w:rPr>
            </w:pPr>
            <w:r>
              <w:rPr>
                <w:b/>
                <w:sz w:val="20"/>
              </w:rPr>
              <w:t>Kursiyer</w:t>
            </w:r>
            <w:r w:rsidR="00533426">
              <w:rPr>
                <w:b/>
                <w:sz w:val="20"/>
              </w:rPr>
              <w:t xml:space="preserve"> Başına Düşen Toplam Gider Miktarı</w:t>
            </w:r>
            <w:r w:rsidR="00E63125" w:rsidRPr="00F426FC">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A00E9F" w:rsidP="00A5694F">
            <w:pPr>
              <w:rPr>
                <w:sz w:val="20"/>
              </w:rPr>
            </w:pPr>
            <w:r>
              <w:rPr>
                <w:sz w:val="20"/>
              </w:rPr>
              <w:t>4 lira</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55ABE" w:rsidP="00A5694F">
            <w:pPr>
              <w:rPr>
                <w:sz w:val="20"/>
              </w:rPr>
            </w:pPr>
            <w:r>
              <w:rPr>
                <w:sz w:val="20"/>
              </w:rPr>
              <w:t>10</w:t>
            </w:r>
          </w:p>
        </w:tc>
      </w:tr>
    </w:tbl>
    <w:p w:rsidR="00E63125" w:rsidRPr="00373590" w:rsidRDefault="00E63125" w:rsidP="00E63125">
      <w:pPr>
        <w:rPr>
          <w:sz w:val="20"/>
        </w:rPr>
      </w:pPr>
    </w:p>
    <w:p w:rsidR="00E63125" w:rsidRDefault="00E63125" w:rsidP="00E63125"/>
    <w:p w:rsidR="00E67FCA" w:rsidRPr="00F426FC" w:rsidRDefault="00E67FCA" w:rsidP="00E67FCA">
      <w:pPr>
        <w:pStyle w:val="Balk3"/>
        <w:rPr>
          <w:rFonts w:ascii="Times New Roman" w:hAnsi="Times New Roman"/>
        </w:rPr>
      </w:pPr>
      <w:r w:rsidRPr="00F426FC">
        <w:rPr>
          <w:rFonts w:ascii="Times New Roman" w:hAnsi="Times New Roman"/>
        </w:rPr>
        <w:lastRenderedPageBreak/>
        <w:t>Çalışan Bilgileri</w:t>
      </w:r>
    </w:p>
    <w:p w:rsidR="00FF5561" w:rsidRPr="00FA522D" w:rsidRDefault="00E67FCA" w:rsidP="008E01DD">
      <w:pPr>
        <w:ind w:firstLine="708"/>
        <w:rPr>
          <w:rFonts w:ascii="Times New Roman" w:hAnsi="Times New Roman"/>
        </w:rPr>
      </w:pPr>
      <w:r w:rsidRPr="00FA522D">
        <w:rPr>
          <w:rFonts w:ascii="Times New Roman" w:hAnsi="Times New Roman"/>
        </w:rPr>
        <w:t xml:space="preserve">Okulumuzun çalışanlarına ilişkin bilgiler altta yer alan tabloda </w:t>
      </w:r>
      <w:r w:rsidR="00E63125" w:rsidRPr="00FA522D">
        <w:rPr>
          <w:rFonts w:ascii="Times New Roman" w:hAnsi="Times New Roman"/>
        </w:rPr>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2342"/>
        <w:gridCol w:w="2342"/>
        <w:gridCol w:w="2342"/>
      </w:tblGrid>
      <w:tr w:rsidR="00D5715B" w:rsidRPr="00D41148" w:rsidTr="00503E57">
        <w:trPr>
          <w:trHeight w:val="526"/>
        </w:trPr>
        <w:tc>
          <w:tcPr>
            <w:tcW w:w="7026" w:type="dxa"/>
            <w:shd w:val="clear" w:color="auto" w:fill="auto"/>
          </w:tcPr>
          <w:p w:rsidR="00533426" w:rsidRPr="00D41148" w:rsidRDefault="00E63125">
            <w:pPr>
              <w:rPr>
                <w:b/>
              </w:rPr>
            </w:pPr>
            <w:r w:rsidRPr="00D41148">
              <w:rPr>
                <w:b/>
              </w:rPr>
              <w:t>Unvan</w:t>
            </w:r>
            <w:r w:rsidR="00533426" w:rsidRPr="00D41148">
              <w:rPr>
                <w:b/>
              </w:rPr>
              <w:t>*</w:t>
            </w:r>
          </w:p>
        </w:tc>
        <w:tc>
          <w:tcPr>
            <w:tcW w:w="2342" w:type="dxa"/>
            <w:shd w:val="clear" w:color="auto" w:fill="auto"/>
          </w:tcPr>
          <w:p w:rsidR="00533426" w:rsidRPr="00D41148" w:rsidRDefault="00533426">
            <w:pPr>
              <w:rPr>
                <w:b/>
              </w:rPr>
            </w:pPr>
            <w:r w:rsidRPr="00D41148">
              <w:rPr>
                <w:b/>
              </w:rPr>
              <w:t>Erkek</w:t>
            </w:r>
          </w:p>
        </w:tc>
        <w:tc>
          <w:tcPr>
            <w:tcW w:w="2342" w:type="dxa"/>
            <w:shd w:val="clear" w:color="auto" w:fill="auto"/>
          </w:tcPr>
          <w:p w:rsidR="00533426" w:rsidRPr="00D41148" w:rsidRDefault="00533426">
            <w:pPr>
              <w:rPr>
                <w:b/>
              </w:rPr>
            </w:pPr>
            <w:r w:rsidRPr="00D41148">
              <w:rPr>
                <w:b/>
              </w:rPr>
              <w:t>Kadın</w:t>
            </w:r>
          </w:p>
        </w:tc>
        <w:tc>
          <w:tcPr>
            <w:tcW w:w="2342" w:type="dxa"/>
            <w:shd w:val="clear" w:color="auto" w:fill="auto"/>
          </w:tcPr>
          <w:p w:rsidR="00533426" w:rsidRPr="00D41148" w:rsidRDefault="00533426">
            <w:pPr>
              <w:rPr>
                <w:b/>
              </w:rPr>
            </w:pPr>
            <w:r w:rsidRPr="00D41148">
              <w:rPr>
                <w:b/>
              </w:rPr>
              <w:t>Toplam</w:t>
            </w:r>
          </w:p>
        </w:tc>
      </w:tr>
      <w:tr w:rsidR="00D5715B" w:rsidRPr="00D41148" w:rsidTr="00503E57">
        <w:trPr>
          <w:trHeight w:val="526"/>
        </w:trPr>
        <w:tc>
          <w:tcPr>
            <w:tcW w:w="7026" w:type="dxa"/>
            <w:shd w:val="clear" w:color="auto" w:fill="auto"/>
          </w:tcPr>
          <w:p w:rsidR="00533426" w:rsidRPr="00533426" w:rsidRDefault="00533426">
            <w:r w:rsidRPr="00533426">
              <w:t>Okul Müdürü ve Müdür Yardımcısı</w:t>
            </w:r>
          </w:p>
        </w:tc>
        <w:tc>
          <w:tcPr>
            <w:tcW w:w="2342" w:type="dxa"/>
            <w:shd w:val="clear" w:color="auto" w:fill="auto"/>
          </w:tcPr>
          <w:p w:rsidR="00533426" w:rsidRPr="00D41148" w:rsidRDefault="00694DC8">
            <w:pPr>
              <w:rPr>
                <w:b/>
              </w:rPr>
            </w:pPr>
            <w:r>
              <w:rPr>
                <w:b/>
              </w:rPr>
              <w:t>2</w:t>
            </w:r>
          </w:p>
        </w:tc>
        <w:tc>
          <w:tcPr>
            <w:tcW w:w="2342" w:type="dxa"/>
            <w:shd w:val="clear" w:color="auto" w:fill="auto"/>
          </w:tcPr>
          <w:p w:rsidR="00533426" w:rsidRPr="00D41148" w:rsidRDefault="00694DC8">
            <w:pPr>
              <w:rPr>
                <w:b/>
              </w:rPr>
            </w:pPr>
            <w:r>
              <w:rPr>
                <w:b/>
              </w:rPr>
              <w:t>3</w:t>
            </w:r>
          </w:p>
        </w:tc>
        <w:tc>
          <w:tcPr>
            <w:tcW w:w="2342" w:type="dxa"/>
            <w:shd w:val="clear" w:color="auto" w:fill="auto"/>
          </w:tcPr>
          <w:p w:rsidR="00533426" w:rsidRPr="00D41148" w:rsidRDefault="00694DC8">
            <w:pPr>
              <w:rPr>
                <w:b/>
              </w:rPr>
            </w:pPr>
            <w:r>
              <w:rPr>
                <w:b/>
              </w:rPr>
              <w:t>5</w:t>
            </w:r>
          </w:p>
        </w:tc>
      </w:tr>
      <w:tr w:rsidR="00D5715B" w:rsidRPr="00D41148" w:rsidTr="00503E57">
        <w:trPr>
          <w:trHeight w:val="539"/>
        </w:trPr>
        <w:tc>
          <w:tcPr>
            <w:tcW w:w="7026" w:type="dxa"/>
            <w:shd w:val="clear" w:color="auto" w:fill="auto"/>
          </w:tcPr>
          <w:p w:rsidR="00533426" w:rsidRPr="00533426" w:rsidRDefault="00533426">
            <w:r w:rsidRPr="00533426">
              <w:t>Sınıf Öğretmeni</w:t>
            </w:r>
          </w:p>
        </w:tc>
        <w:tc>
          <w:tcPr>
            <w:tcW w:w="2342" w:type="dxa"/>
            <w:shd w:val="clear" w:color="auto" w:fill="auto"/>
          </w:tcPr>
          <w:p w:rsidR="00533426" w:rsidRPr="00D41148" w:rsidRDefault="00694DC8">
            <w:pPr>
              <w:rPr>
                <w:b/>
              </w:rPr>
            </w:pPr>
            <w:r>
              <w:rPr>
                <w:b/>
              </w:rPr>
              <w:t>2</w:t>
            </w:r>
          </w:p>
        </w:tc>
        <w:tc>
          <w:tcPr>
            <w:tcW w:w="2342" w:type="dxa"/>
            <w:shd w:val="clear" w:color="auto" w:fill="auto"/>
          </w:tcPr>
          <w:p w:rsidR="00533426" w:rsidRPr="00D41148" w:rsidRDefault="00694DC8">
            <w:pPr>
              <w:rPr>
                <w:b/>
              </w:rPr>
            </w:pPr>
            <w:r>
              <w:rPr>
                <w:b/>
              </w:rPr>
              <w:t>1</w:t>
            </w:r>
          </w:p>
        </w:tc>
        <w:tc>
          <w:tcPr>
            <w:tcW w:w="2342" w:type="dxa"/>
            <w:shd w:val="clear" w:color="auto" w:fill="auto"/>
          </w:tcPr>
          <w:p w:rsidR="00533426" w:rsidRPr="00D41148" w:rsidRDefault="00694DC8">
            <w:pPr>
              <w:rPr>
                <w:b/>
              </w:rPr>
            </w:pPr>
            <w:r>
              <w:rPr>
                <w:b/>
              </w:rPr>
              <w:t>3</w:t>
            </w:r>
          </w:p>
        </w:tc>
      </w:tr>
      <w:tr w:rsidR="00D5715B" w:rsidRPr="00D41148" w:rsidTr="00503E57">
        <w:trPr>
          <w:trHeight w:val="526"/>
        </w:trPr>
        <w:tc>
          <w:tcPr>
            <w:tcW w:w="7026" w:type="dxa"/>
            <w:shd w:val="clear" w:color="auto" w:fill="auto"/>
          </w:tcPr>
          <w:p w:rsidR="00533426" w:rsidRPr="00533426" w:rsidRDefault="00533426">
            <w:r w:rsidRPr="00533426">
              <w:t>Branş Öğretmeni</w:t>
            </w:r>
          </w:p>
        </w:tc>
        <w:tc>
          <w:tcPr>
            <w:tcW w:w="2342" w:type="dxa"/>
            <w:shd w:val="clear" w:color="auto" w:fill="auto"/>
          </w:tcPr>
          <w:p w:rsidR="00533426" w:rsidRPr="00D41148" w:rsidRDefault="00694DC8">
            <w:pPr>
              <w:rPr>
                <w:b/>
              </w:rPr>
            </w:pPr>
            <w:r>
              <w:rPr>
                <w:b/>
              </w:rPr>
              <w:t>9</w:t>
            </w:r>
          </w:p>
        </w:tc>
        <w:tc>
          <w:tcPr>
            <w:tcW w:w="2342" w:type="dxa"/>
            <w:shd w:val="clear" w:color="auto" w:fill="auto"/>
          </w:tcPr>
          <w:p w:rsidR="00533426" w:rsidRPr="00D41148" w:rsidRDefault="00694DC8">
            <w:pPr>
              <w:rPr>
                <w:b/>
              </w:rPr>
            </w:pPr>
            <w:r>
              <w:rPr>
                <w:b/>
              </w:rPr>
              <w:t>39</w:t>
            </w:r>
          </w:p>
        </w:tc>
        <w:tc>
          <w:tcPr>
            <w:tcW w:w="2342" w:type="dxa"/>
            <w:shd w:val="clear" w:color="auto" w:fill="auto"/>
          </w:tcPr>
          <w:p w:rsidR="00533426" w:rsidRPr="00D41148" w:rsidRDefault="00694DC8">
            <w:pPr>
              <w:rPr>
                <w:b/>
              </w:rPr>
            </w:pPr>
            <w:r>
              <w:rPr>
                <w:b/>
              </w:rPr>
              <w:t>48</w:t>
            </w:r>
          </w:p>
        </w:tc>
      </w:tr>
      <w:tr w:rsidR="00D5715B" w:rsidRPr="00D41148" w:rsidTr="00503E57">
        <w:trPr>
          <w:trHeight w:val="526"/>
        </w:trPr>
        <w:tc>
          <w:tcPr>
            <w:tcW w:w="7026" w:type="dxa"/>
            <w:shd w:val="clear" w:color="auto" w:fill="auto"/>
          </w:tcPr>
          <w:p w:rsidR="00533426" w:rsidRPr="00533426" w:rsidRDefault="00533426">
            <w:r w:rsidRPr="00533426">
              <w:t>Rehber Öğretmen</w:t>
            </w:r>
          </w:p>
        </w:tc>
        <w:tc>
          <w:tcPr>
            <w:tcW w:w="2342" w:type="dxa"/>
            <w:shd w:val="clear" w:color="auto" w:fill="auto"/>
          </w:tcPr>
          <w:p w:rsidR="00533426" w:rsidRPr="00D41148" w:rsidRDefault="00694DC8">
            <w:pPr>
              <w:rPr>
                <w:b/>
              </w:rPr>
            </w:pPr>
            <w:r>
              <w:rPr>
                <w:b/>
              </w:rPr>
              <w:t>-</w:t>
            </w:r>
          </w:p>
        </w:tc>
        <w:tc>
          <w:tcPr>
            <w:tcW w:w="2342" w:type="dxa"/>
            <w:shd w:val="clear" w:color="auto" w:fill="auto"/>
          </w:tcPr>
          <w:p w:rsidR="00533426" w:rsidRPr="00D41148" w:rsidRDefault="00694DC8">
            <w:pPr>
              <w:rPr>
                <w:b/>
              </w:rPr>
            </w:pPr>
            <w:r>
              <w:rPr>
                <w:b/>
              </w:rPr>
              <w:t>-</w:t>
            </w:r>
          </w:p>
        </w:tc>
        <w:tc>
          <w:tcPr>
            <w:tcW w:w="2342" w:type="dxa"/>
            <w:shd w:val="clear" w:color="auto" w:fill="auto"/>
          </w:tcPr>
          <w:p w:rsidR="00533426" w:rsidRPr="00D41148" w:rsidRDefault="00694DC8">
            <w:pPr>
              <w:rPr>
                <w:b/>
              </w:rPr>
            </w:pPr>
            <w:r>
              <w:rPr>
                <w:b/>
              </w:rPr>
              <w:t>-</w:t>
            </w:r>
          </w:p>
        </w:tc>
      </w:tr>
      <w:tr w:rsidR="00D5715B" w:rsidRPr="00D41148" w:rsidTr="00503E57">
        <w:trPr>
          <w:trHeight w:val="539"/>
        </w:trPr>
        <w:tc>
          <w:tcPr>
            <w:tcW w:w="7026" w:type="dxa"/>
            <w:shd w:val="clear" w:color="auto" w:fill="auto"/>
          </w:tcPr>
          <w:p w:rsidR="00533426" w:rsidRPr="00533426" w:rsidRDefault="00533426" w:rsidP="00E67FCA">
            <w:r w:rsidRPr="00533426">
              <w:t>İdari Personel</w:t>
            </w:r>
          </w:p>
        </w:tc>
        <w:tc>
          <w:tcPr>
            <w:tcW w:w="2342" w:type="dxa"/>
            <w:shd w:val="clear" w:color="auto" w:fill="auto"/>
          </w:tcPr>
          <w:p w:rsidR="00533426" w:rsidRPr="00D41148" w:rsidRDefault="00694DC8" w:rsidP="00533426">
            <w:pPr>
              <w:rPr>
                <w:b/>
              </w:rPr>
            </w:pPr>
            <w:r>
              <w:rPr>
                <w:b/>
              </w:rPr>
              <w:t>1</w:t>
            </w:r>
          </w:p>
        </w:tc>
        <w:tc>
          <w:tcPr>
            <w:tcW w:w="2342" w:type="dxa"/>
            <w:shd w:val="clear" w:color="auto" w:fill="auto"/>
          </w:tcPr>
          <w:p w:rsidR="00533426" w:rsidRPr="00D41148" w:rsidRDefault="00694DC8" w:rsidP="00533426">
            <w:pPr>
              <w:rPr>
                <w:b/>
              </w:rPr>
            </w:pPr>
            <w:r>
              <w:rPr>
                <w:b/>
              </w:rPr>
              <w:t>1</w:t>
            </w:r>
          </w:p>
        </w:tc>
        <w:tc>
          <w:tcPr>
            <w:tcW w:w="2342" w:type="dxa"/>
            <w:shd w:val="clear" w:color="auto" w:fill="auto"/>
          </w:tcPr>
          <w:p w:rsidR="00533426" w:rsidRPr="00D41148" w:rsidRDefault="00694DC8" w:rsidP="00533426">
            <w:pPr>
              <w:rPr>
                <w:b/>
              </w:rPr>
            </w:pPr>
            <w:r>
              <w:rPr>
                <w:b/>
              </w:rPr>
              <w:t>2</w:t>
            </w:r>
          </w:p>
        </w:tc>
      </w:tr>
      <w:tr w:rsidR="00D5715B" w:rsidRPr="00D41148" w:rsidTr="00503E57">
        <w:trPr>
          <w:trHeight w:val="526"/>
        </w:trPr>
        <w:tc>
          <w:tcPr>
            <w:tcW w:w="7026" w:type="dxa"/>
            <w:shd w:val="clear" w:color="auto" w:fill="auto"/>
          </w:tcPr>
          <w:p w:rsidR="00533426" w:rsidRPr="00533426" w:rsidRDefault="00533426" w:rsidP="00E67FCA">
            <w:r w:rsidRPr="00533426">
              <w:t>Yardımcı Personel</w:t>
            </w:r>
          </w:p>
        </w:tc>
        <w:tc>
          <w:tcPr>
            <w:tcW w:w="2342" w:type="dxa"/>
            <w:shd w:val="clear" w:color="auto" w:fill="auto"/>
          </w:tcPr>
          <w:p w:rsidR="00533426" w:rsidRPr="00D41148" w:rsidRDefault="00694DC8" w:rsidP="00533426">
            <w:pPr>
              <w:rPr>
                <w:b/>
              </w:rPr>
            </w:pPr>
            <w:r>
              <w:rPr>
                <w:b/>
              </w:rPr>
              <w:t>4</w:t>
            </w:r>
          </w:p>
        </w:tc>
        <w:tc>
          <w:tcPr>
            <w:tcW w:w="2342" w:type="dxa"/>
            <w:shd w:val="clear" w:color="auto" w:fill="auto"/>
          </w:tcPr>
          <w:p w:rsidR="00533426" w:rsidRPr="00D41148" w:rsidRDefault="00694DC8" w:rsidP="00533426">
            <w:pPr>
              <w:rPr>
                <w:b/>
              </w:rPr>
            </w:pPr>
            <w:r>
              <w:rPr>
                <w:b/>
              </w:rPr>
              <w:t>3</w:t>
            </w:r>
          </w:p>
        </w:tc>
        <w:tc>
          <w:tcPr>
            <w:tcW w:w="2342" w:type="dxa"/>
            <w:shd w:val="clear" w:color="auto" w:fill="auto"/>
          </w:tcPr>
          <w:p w:rsidR="00533426" w:rsidRPr="00D41148" w:rsidRDefault="00694DC8" w:rsidP="00533426">
            <w:pPr>
              <w:rPr>
                <w:b/>
              </w:rPr>
            </w:pPr>
            <w:r>
              <w:rPr>
                <w:b/>
              </w:rPr>
              <w:t>7</w:t>
            </w:r>
          </w:p>
        </w:tc>
      </w:tr>
      <w:tr w:rsidR="00D5715B" w:rsidRPr="00D41148" w:rsidTr="00503E57">
        <w:trPr>
          <w:trHeight w:val="526"/>
        </w:trPr>
        <w:tc>
          <w:tcPr>
            <w:tcW w:w="7026" w:type="dxa"/>
            <w:shd w:val="clear" w:color="auto" w:fill="auto"/>
          </w:tcPr>
          <w:p w:rsidR="00E67FCA" w:rsidRPr="00533426" w:rsidRDefault="00E67FCA" w:rsidP="00533426">
            <w:r>
              <w:t>Güvenlik Personeli</w:t>
            </w:r>
          </w:p>
        </w:tc>
        <w:tc>
          <w:tcPr>
            <w:tcW w:w="2342" w:type="dxa"/>
            <w:shd w:val="clear" w:color="auto" w:fill="auto"/>
          </w:tcPr>
          <w:p w:rsidR="00E67FCA" w:rsidRPr="00D41148" w:rsidRDefault="00694DC8" w:rsidP="00533426">
            <w:pPr>
              <w:rPr>
                <w:b/>
              </w:rPr>
            </w:pPr>
            <w:r>
              <w:rPr>
                <w:b/>
              </w:rPr>
              <w:t>-</w:t>
            </w:r>
          </w:p>
        </w:tc>
        <w:tc>
          <w:tcPr>
            <w:tcW w:w="2342" w:type="dxa"/>
            <w:shd w:val="clear" w:color="auto" w:fill="auto"/>
          </w:tcPr>
          <w:p w:rsidR="00E67FCA" w:rsidRPr="00D41148" w:rsidRDefault="00694DC8" w:rsidP="00533426">
            <w:pPr>
              <w:rPr>
                <w:b/>
              </w:rPr>
            </w:pPr>
            <w:r>
              <w:rPr>
                <w:b/>
              </w:rPr>
              <w:t>1</w:t>
            </w:r>
          </w:p>
        </w:tc>
        <w:tc>
          <w:tcPr>
            <w:tcW w:w="2342" w:type="dxa"/>
            <w:shd w:val="clear" w:color="auto" w:fill="auto"/>
          </w:tcPr>
          <w:p w:rsidR="00E67FCA" w:rsidRPr="00D41148" w:rsidRDefault="00694DC8" w:rsidP="00533426">
            <w:pPr>
              <w:rPr>
                <w:b/>
              </w:rPr>
            </w:pPr>
            <w:r>
              <w:rPr>
                <w:b/>
              </w:rPr>
              <w:t>1</w:t>
            </w:r>
          </w:p>
        </w:tc>
      </w:tr>
      <w:tr w:rsidR="00D5715B" w:rsidRPr="00D41148" w:rsidTr="00503E57">
        <w:trPr>
          <w:trHeight w:val="539"/>
        </w:trPr>
        <w:tc>
          <w:tcPr>
            <w:tcW w:w="7026" w:type="dxa"/>
            <w:shd w:val="clear" w:color="auto" w:fill="auto"/>
          </w:tcPr>
          <w:p w:rsidR="00533426" w:rsidRPr="00D41148" w:rsidRDefault="00533426" w:rsidP="00D41148">
            <w:pPr>
              <w:jc w:val="right"/>
              <w:rPr>
                <w:b/>
              </w:rPr>
            </w:pPr>
            <w:r w:rsidRPr="00D41148">
              <w:rPr>
                <w:b/>
              </w:rPr>
              <w:t>Toplam Çalışan Sayıları</w:t>
            </w:r>
          </w:p>
        </w:tc>
        <w:tc>
          <w:tcPr>
            <w:tcW w:w="2342" w:type="dxa"/>
            <w:shd w:val="clear" w:color="auto" w:fill="auto"/>
          </w:tcPr>
          <w:p w:rsidR="00533426" w:rsidRPr="00D41148" w:rsidRDefault="00533426" w:rsidP="00533426">
            <w:pPr>
              <w:rPr>
                <w:b/>
              </w:rPr>
            </w:pPr>
          </w:p>
        </w:tc>
        <w:tc>
          <w:tcPr>
            <w:tcW w:w="2342" w:type="dxa"/>
            <w:shd w:val="clear" w:color="auto" w:fill="auto"/>
          </w:tcPr>
          <w:p w:rsidR="00533426" w:rsidRPr="00D41148" w:rsidRDefault="00533426" w:rsidP="00533426">
            <w:pPr>
              <w:rPr>
                <w:b/>
              </w:rPr>
            </w:pPr>
          </w:p>
        </w:tc>
        <w:tc>
          <w:tcPr>
            <w:tcW w:w="2342" w:type="dxa"/>
            <w:shd w:val="clear" w:color="auto" w:fill="auto"/>
          </w:tcPr>
          <w:p w:rsidR="00533426" w:rsidRPr="00D41148" w:rsidRDefault="00694DC8" w:rsidP="00694DC8">
            <w:pPr>
              <w:rPr>
                <w:b/>
              </w:rPr>
            </w:pPr>
            <w:r>
              <w:rPr>
                <w:b/>
              </w:rPr>
              <w:t>66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694DC8" w:rsidRPr="00F426FC" w:rsidRDefault="00694DC8" w:rsidP="00E67FCA">
      <w:pPr>
        <w:pStyle w:val="Balk3"/>
        <w:rPr>
          <w:rFonts w:ascii="Times New Roman" w:hAnsi="Times New Roman"/>
        </w:rPr>
      </w:pPr>
    </w:p>
    <w:p w:rsidR="00390AA4" w:rsidRPr="00F426FC" w:rsidRDefault="00E67FCA" w:rsidP="00E67FCA">
      <w:pPr>
        <w:pStyle w:val="Balk3"/>
        <w:rPr>
          <w:rFonts w:ascii="Times New Roman" w:hAnsi="Times New Roman"/>
        </w:rPr>
      </w:pPr>
      <w:r w:rsidRPr="00F426FC">
        <w:rPr>
          <w:rFonts w:ascii="Times New Roman" w:hAnsi="Times New Roman"/>
        </w:rPr>
        <w:t>Okulumuz Bina ve Alanları</w:t>
      </w:r>
    </w:p>
    <w:p w:rsidR="00E67FCA" w:rsidRPr="00FA522D" w:rsidRDefault="008E01DD" w:rsidP="00182608">
      <w:pPr>
        <w:tabs>
          <w:tab w:val="left" w:pos="426"/>
        </w:tabs>
        <w:spacing w:after="0"/>
        <w:jc w:val="both"/>
        <w:rPr>
          <w:rFonts w:ascii="Times New Roman" w:hAnsi="Times New Roman"/>
          <w:b/>
          <w:szCs w:val="24"/>
        </w:rPr>
      </w:pPr>
      <w:r>
        <w:tab/>
      </w:r>
      <w:r w:rsidR="00E67FCA" w:rsidRPr="00FA522D">
        <w:rPr>
          <w:rFonts w:ascii="Times New Roman" w:hAnsi="Times New Roman"/>
        </w:rPr>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694DC8"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694DC8" w:rsidP="00D41148">
            <w:pPr>
              <w:tabs>
                <w:tab w:val="left" w:pos="426"/>
              </w:tabs>
              <w:spacing w:after="0"/>
              <w:jc w:val="both"/>
              <w:rPr>
                <w:rFonts w:cs="Calibri"/>
                <w:b/>
                <w:szCs w:val="24"/>
              </w:rPr>
            </w:pPr>
            <w:r>
              <w:rPr>
                <w:rFonts w:cs="Calibri"/>
                <w:b/>
                <w:szCs w:val="24"/>
              </w:rPr>
              <w:t>21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694DC8" w:rsidP="00D41148">
            <w:pPr>
              <w:tabs>
                <w:tab w:val="left" w:pos="426"/>
              </w:tabs>
              <w:spacing w:after="0"/>
              <w:jc w:val="both"/>
              <w:rPr>
                <w:rFonts w:cs="Calibri"/>
                <w:b/>
                <w:szCs w:val="24"/>
              </w:rPr>
            </w:pPr>
            <w:r>
              <w:rPr>
                <w:rFonts w:cs="Calibri"/>
                <w:b/>
                <w:szCs w:val="24"/>
              </w:rPr>
              <w:t>21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694DC8"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B4F1A"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B4F1A" w:rsidP="00D41148">
            <w:pPr>
              <w:tabs>
                <w:tab w:val="left" w:pos="426"/>
              </w:tabs>
              <w:spacing w:after="0"/>
              <w:jc w:val="both"/>
              <w:rPr>
                <w:rFonts w:cs="Calibri"/>
                <w:b/>
                <w:szCs w:val="24"/>
              </w:rPr>
            </w:pPr>
            <w:r>
              <w:rPr>
                <w:rFonts w:cs="Calibri"/>
                <w:b/>
                <w:szCs w:val="24"/>
              </w:rPr>
              <w:t>30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1B4F1A" w:rsidRDefault="001B4F1A" w:rsidP="00D41148">
            <w:pPr>
              <w:tabs>
                <w:tab w:val="left" w:pos="426"/>
              </w:tabs>
              <w:spacing w:after="0"/>
              <w:jc w:val="both"/>
              <w:rPr>
                <w:rFonts w:cs="Calibri"/>
                <w:b/>
                <w:szCs w:val="24"/>
                <w:vertAlign w:val="superscript"/>
              </w:rPr>
            </w:pPr>
            <w:r>
              <w:rPr>
                <w:rFonts w:cs="Calibri"/>
                <w:b/>
                <w:szCs w:val="24"/>
              </w:rPr>
              <w:t>30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B4F1A"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1B4F1A" w:rsidP="00D41148">
            <w:pPr>
              <w:tabs>
                <w:tab w:val="left" w:pos="426"/>
              </w:tabs>
              <w:spacing w:after="0"/>
              <w:jc w:val="both"/>
              <w:rPr>
                <w:rFonts w:cs="Calibri"/>
                <w:b/>
                <w:bCs/>
                <w:color w:val="000000"/>
                <w:szCs w:val="24"/>
              </w:rPr>
            </w:pPr>
            <w:r>
              <w:rPr>
                <w:rFonts w:cs="Calibri"/>
                <w:b/>
                <w:bCs/>
                <w:color w:val="000000"/>
                <w:szCs w:val="24"/>
              </w:rPr>
              <w:t>Konferans salonu</w:t>
            </w:r>
          </w:p>
        </w:tc>
        <w:tc>
          <w:tcPr>
            <w:tcW w:w="527" w:type="pct"/>
            <w:shd w:val="clear" w:color="auto" w:fill="auto"/>
          </w:tcPr>
          <w:p w:rsidR="00E67FCA" w:rsidRPr="00D41148" w:rsidRDefault="001B4F1A" w:rsidP="00D41148">
            <w:pPr>
              <w:tabs>
                <w:tab w:val="left" w:pos="426"/>
              </w:tabs>
              <w:spacing w:after="0"/>
              <w:jc w:val="both"/>
              <w:rPr>
                <w:rFonts w:cs="Calibri"/>
                <w:b/>
                <w:szCs w:val="24"/>
              </w:rPr>
            </w:pPr>
            <w:r>
              <w:rPr>
                <w:rFonts w:cs="Calibri"/>
                <w:b/>
                <w:szCs w:val="24"/>
              </w:rPr>
              <w:t xml:space="preserve">100 </w:t>
            </w:r>
            <w:r w:rsidRPr="001B4F1A">
              <w:rPr>
                <w:rFonts w:cs="Calibri"/>
                <w:b/>
                <w:szCs w:val="24"/>
              </w:rPr>
              <w:t>m</w:t>
            </w:r>
            <w:r w:rsidRPr="001B4F1A">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F426FC" w:rsidRDefault="00E67FCA" w:rsidP="00E67FCA">
      <w:pPr>
        <w:pStyle w:val="Balk3"/>
        <w:rPr>
          <w:rFonts w:ascii="Times New Roman" w:hAnsi="Times New Roman"/>
          <w:sz w:val="28"/>
          <w:szCs w:val="28"/>
        </w:rPr>
      </w:pPr>
      <w:r w:rsidRPr="00F426FC">
        <w:rPr>
          <w:rFonts w:ascii="Times New Roman" w:hAnsi="Times New Roman"/>
          <w:sz w:val="28"/>
          <w:szCs w:val="28"/>
        </w:rPr>
        <w:lastRenderedPageBreak/>
        <w:t xml:space="preserve">Sınıf ve </w:t>
      </w:r>
      <w:r w:rsidR="007B4013" w:rsidRPr="00F426FC">
        <w:rPr>
          <w:rFonts w:ascii="Times New Roman" w:hAnsi="Times New Roman"/>
          <w:sz w:val="28"/>
          <w:szCs w:val="28"/>
        </w:rPr>
        <w:t>Kursiyer</w:t>
      </w:r>
      <w:r w:rsidRPr="00F426FC">
        <w:rPr>
          <w:rFonts w:ascii="Times New Roman" w:hAnsi="Times New Roman"/>
          <w:sz w:val="28"/>
          <w:szCs w:val="28"/>
        </w:rPr>
        <w:t xml:space="preserve"> Bilgileri</w:t>
      </w:r>
    </w:p>
    <w:p w:rsidR="00182608" w:rsidRPr="00FA522D" w:rsidRDefault="008E01DD" w:rsidP="00E67FCA">
      <w:pPr>
        <w:tabs>
          <w:tab w:val="left" w:pos="426"/>
        </w:tabs>
        <w:spacing w:after="0"/>
        <w:jc w:val="both"/>
        <w:rPr>
          <w:rFonts w:ascii="Times New Roman" w:hAnsi="Times New Roman"/>
          <w:szCs w:val="24"/>
        </w:rPr>
      </w:pPr>
      <w:r>
        <w:rPr>
          <w:szCs w:val="24"/>
        </w:rPr>
        <w:tab/>
      </w:r>
      <w:r w:rsidR="00E67FCA" w:rsidRPr="00FA522D">
        <w:rPr>
          <w:rFonts w:ascii="Times New Roman" w:hAnsi="Times New Roman"/>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06"/>
        <w:gridCol w:w="1342"/>
        <w:gridCol w:w="1918"/>
        <w:gridCol w:w="2301"/>
        <w:gridCol w:w="1342"/>
        <w:gridCol w:w="1726"/>
        <w:gridCol w:w="2109"/>
      </w:tblGrid>
      <w:tr w:rsidR="00D5715B" w:rsidRPr="00D41148" w:rsidTr="00503E57">
        <w:trPr>
          <w:trHeight w:val="347"/>
        </w:trPr>
        <w:tc>
          <w:tcPr>
            <w:tcW w:w="239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206"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4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3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4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2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210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503E57">
        <w:trPr>
          <w:trHeight w:val="347"/>
        </w:trPr>
        <w:tc>
          <w:tcPr>
            <w:tcW w:w="2391" w:type="dxa"/>
            <w:shd w:val="clear" w:color="auto" w:fill="auto"/>
          </w:tcPr>
          <w:p w:rsidR="009C6C05" w:rsidRPr="001B4F1A" w:rsidRDefault="001B4F1A" w:rsidP="00D41148">
            <w:pPr>
              <w:tabs>
                <w:tab w:val="left" w:pos="426"/>
              </w:tabs>
              <w:spacing w:after="0"/>
              <w:jc w:val="both"/>
              <w:rPr>
                <w:sz w:val="20"/>
                <w:szCs w:val="20"/>
              </w:rPr>
            </w:pPr>
            <w:r w:rsidRPr="001B4F1A">
              <w:rPr>
                <w:sz w:val="20"/>
                <w:szCs w:val="20"/>
              </w:rPr>
              <w:t>Giyim atölyesi</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14</w:t>
            </w:r>
          </w:p>
        </w:tc>
        <w:tc>
          <w:tcPr>
            <w:tcW w:w="1342" w:type="dxa"/>
            <w:shd w:val="clear" w:color="auto" w:fill="auto"/>
          </w:tcPr>
          <w:p w:rsidR="009C6C05" w:rsidRPr="00A42394" w:rsidRDefault="009C6C05" w:rsidP="00D41148">
            <w:pPr>
              <w:tabs>
                <w:tab w:val="left" w:pos="426"/>
              </w:tabs>
              <w:spacing w:after="0"/>
              <w:jc w:val="both"/>
              <w:rPr>
                <w:sz w:val="20"/>
                <w:szCs w:val="20"/>
              </w:rPr>
            </w:pP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14</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503E57">
        <w:trPr>
          <w:trHeight w:val="334"/>
        </w:trPr>
        <w:tc>
          <w:tcPr>
            <w:tcW w:w="2391" w:type="dxa"/>
            <w:shd w:val="clear" w:color="auto" w:fill="auto"/>
          </w:tcPr>
          <w:p w:rsidR="009C6C05" w:rsidRPr="001B4F1A" w:rsidRDefault="00A42394" w:rsidP="00D41148">
            <w:pPr>
              <w:tabs>
                <w:tab w:val="left" w:pos="426"/>
              </w:tabs>
              <w:spacing w:after="0"/>
              <w:jc w:val="both"/>
              <w:rPr>
                <w:sz w:val="20"/>
                <w:szCs w:val="20"/>
              </w:rPr>
            </w:pPr>
            <w:r>
              <w:rPr>
                <w:sz w:val="20"/>
                <w:szCs w:val="20"/>
              </w:rPr>
              <w:t>Okuma-yazma</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14</w:t>
            </w:r>
          </w:p>
        </w:tc>
        <w:tc>
          <w:tcPr>
            <w:tcW w:w="1342"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11</w:t>
            </w: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25</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503E57">
        <w:trPr>
          <w:trHeight w:val="347"/>
        </w:trPr>
        <w:tc>
          <w:tcPr>
            <w:tcW w:w="2391" w:type="dxa"/>
            <w:shd w:val="clear" w:color="auto" w:fill="auto"/>
          </w:tcPr>
          <w:p w:rsidR="009C6C05" w:rsidRPr="001B4F1A" w:rsidRDefault="001B4F1A" w:rsidP="00D41148">
            <w:pPr>
              <w:tabs>
                <w:tab w:val="left" w:pos="426"/>
              </w:tabs>
              <w:spacing w:after="0"/>
              <w:jc w:val="both"/>
              <w:rPr>
                <w:sz w:val="20"/>
                <w:szCs w:val="20"/>
              </w:rPr>
            </w:pPr>
            <w:r w:rsidRPr="001B4F1A">
              <w:rPr>
                <w:sz w:val="20"/>
                <w:szCs w:val="20"/>
              </w:rPr>
              <w:t>Aşçılık</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11</w:t>
            </w:r>
          </w:p>
        </w:tc>
        <w:tc>
          <w:tcPr>
            <w:tcW w:w="1342"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4</w:t>
            </w: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15</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503E57">
        <w:trPr>
          <w:trHeight w:val="582"/>
        </w:trPr>
        <w:tc>
          <w:tcPr>
            <w:tcW w:w="2391" w:type="dxa"/>
            <w:shd w:val="clear" w:color="auto" w:fill="auto"/>
          </w:tcPr>
          <w:p w:rsidR="009C6C05" w:rsidRPr="001B4F1A" w:rsidRDefault="001B4F1A" w:rsidP="00D41148">
            <w:pPr>
              <w:tabs>
                <w:tab w:val="left" w:pos="426"/>
              </w:tabs>
              <w:spacing w:after="0"/>
              <w:jc w:val="both"/>
              <w:rPr>
                <w:sz w:val="20"/>
                <w:szCs w:val="20"/>
              </w:rPr>
            </w:pPr>
            <w:r w:rsidRPr="001B4F1A">
              <w:rPr>
                <w:sz w:val="20"/>
                <w:szCs w:val="20"/>
              </w:rPr>
              <w:t>Çocuk bakım elemanı</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28</w:t>
            </w:r>
          </w:p>
        </w:tc>
        <w:tc>
          <w:tcPr>
            <w:tcW w:w="1342" w:type="dxa"/>
            <w:shd w:val="clear" w:color="auto" w:fill="auto"/>
          </w:tcPr>
          <w:p w:rsidR="009C6C05" w:rsidRPr="00A42394" w:rsidRDefault="009C6C05" w:rsidP="00D41148">
            <w:pPr>
              <w:tabs>
                <w:tab w:val="left" w:pos="426"/>
              </w:tabs>
              <w:spacing w:after="0"/>
              <w:jc w:val="both"/>
              <w:rPr>
                <w:sz w:val="20"/>
                <w:szCs w:val="20"/>
              </w:rPr>
            </w:pP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28</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503E57">
        <w:trPr>
          <w:trHeight w:val="569"/>
        </w:trPr>
        <w:tc>
          <w:tcPr>
            <w:tcW w:w="2391" w:type="dxa"/>
            <w:shd w:val="clear" w:color="auto" w:fill="auto"/>
          </w:tcPr>
          <w:p w:rsidR="009C6C05" w:rsidRPr="001B4F1A" w:rsidRDefault="001B4F1A" w:rsidP="00D41148">
            <w:pPr>
              <w:tabs>
                <w:tab w:val="left" w:pos="426"/>
              </w:tabs>
              <w:spacing w:after="0"/>
              <w:jc w:val="both"/>
              <w:rPr>
                <w:sz w:val="20"/>
                <w:szCs w:val="20"/>
              </w:rPr>
            </w:pPr>
            <w:r w:rsidRPr="001B4F1A">
              <w:rPr>
                <w:sz w:val="20"/>
                <w:szCs w:val="20"/>
              </w:rPr>
              <w:t>Hasta</w:t>
            </w:r>
            <w:r>
              <w:rPr>
                <w:sz w:val="20"/>
                <w:szCs w:val="20"/>
              </w:rPr>
              <w:t xml:space="preserve"> </w:t>
            </w:r>
            <w:r w:rsidRPr="001B4F1A">
              <w:rPr>
                <w:sz w:val="20"/>
                <w:szCs w:val="20"/>
              </w:rPr>
              <w:t>yaşlı bakım elemanı</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21</w:t>
            </w:r>
          </w:p>
        </w:tc>
        <w:tc>
          <w:tcPr>
            <w:tcW w:w="1342"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4</w:t>
            </w: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25</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503E57">
        <w:trPr>
          <w:trHeight w:val="347"/>
        </w:trPr>
        <w:tc>
          <w:tcPr>
            <w:tcW w:w="2391" w:type="dxa"/>
            <w:shd w:val="clear" w:color="auto" w:fill="auto"/>
          </w:tcPr>
          <w:p w:rsidR="009C6C05" w:rsidRPr="001B4F1A" w:rsidRDefault="001B4F1A" w:rsidP="00D41148">
            <w:pPr>
              <w:tabs>
                <w:tab w:val="left" w:pos="426"/>
              </w:tabs>
              <w:spacing w:after="0"/>
              <w:jc w:val="both"/>
              <w:rPr>
                <w:sz w:val="20"/>
                <w:szCs w:val="20"/>
              </w:rPr>
            </w:pPr>
            <w:r w:rsidRPr="001B4F1A">
              <w:rPr>
                <w:sz w:val="20"/>
                <w:szCs w:val="20"/>
              </w:rPr>
              <w:t>İşaret dili</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10</w:t>
            </w:r>
          </w:p>
        </w:tc>
        <w:tc>
          <w:tcPr>
            <w:tcW w:w="1342"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w:t>
            </w: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12</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503E57">
        <w:trPr>
          <w:trHeight w:val="334"/>
        </w:trPr>
        <w:tc>
          <w:tcPr>
            <w:tcW w:w="2391" w:type="dxa"/>
            <w:shd w:val="clear" w:color="auto" w:fill="auto"/>
          </w:tcPr>
          <w:p w:rsidR="009C6C05" w:rsidRPr="001B4F1A" w:rsidRDefault="00A42394" w:rsidP="00D41148">
            <w:pPr>
              <w:tabs>
                <w:tab w:val="left" w:pos="426"/>
              </w:tabs>
              <w:spacing w:after="0"/>
              <w:jc w:val="both"/>
              <w:rPr>
                <w:sz w:val="20"/>
                <w:szCs w:val="20"/>
              </w:rPr>
            </w:pPr>
            <w:r>
              <w:rPr>
                <w:sz w:val="20"/>
                <w:szCs w:val="20"/>
              </w:rPr>
              <w:t>Cilt bakımı</w:t>
            </w:r>
          </w:p>
        </w:tc>
        <w:tc>
          <w:tcPr>
            <w:tcW w:w="1206" w:type="dxa"/>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22</w:t>
            </w:r>
          </w:p>
        </w:tc>
        <w:tc>
          <w:tcPr>
            <w:tcW w:w="1342" w:type="dxa"/>
            <w:shd w:val="clear" w:color="auto" w:fill="auto"/>
          </w:tcPr>
          <w:p w:rsidR="009C6C05" w:rsidRPr="00A42394" w:rsidRDefault="009C6C05" w:rsidP="00D41148">
            <w:pPr>
              <w:tabs>
                <w:tab w:val="left" w:pos="426"/>
              </w:tabs>
              <w:spacing w:after="0"/>
              <w:jc w:val="both"/>
              <w:rPr>
                <w:sz w:val="20"/>
                <w:szCs w:val="20"/>
              </w:rPr>
            </w:pPr>
          </w:p>
        </w:tc>
        <w:tc>
          <w:tcPr>
            <w:tcW w:w="1918" w:type="dxa"/>
            <w:tcBorders>
              <w:right w:val="single" w:sz="12" w:space="0" w:color="auto"/>
            </w:tcBorders>
            <w:shd w:val="clear" w:color="auto" w:fill="auto"/>
          </w:tcPr>
          <w:p w:rsidR="009C6C05" w:rsidRPr="00A42394" w:rsidRDefault="00A42394" w:rsidP="00D41148">
            <w:pPr>
              <w:tabs>
                <w:tab w:val="left" w:pos="426"/>
              </w:tabs>
              <w:spacing w:after="0"/>
              <w:jc w:val="both"/>
              <w:rPr>
                <w:sz w:val="20"/>
                <w:szCs w:val="20"/>
              </w:rPr>
            </w:pPr>
            <w:r w:rsidRPr="00A42394">
              <w:rPr>
                <w:sz w:val="20"/>
                <w:szCs w:val="20"/>
              </w:rPr>
              <w:t>22</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8771BC" w:rsidRPr="00D41148" w:rsidTr="00503E57">
        <w:trPr>
          <w:trHeight w:val="347"/>
        </w:trPr>
        <w:tc>
          <w:tcPr>
            <w:tcW w:w="2391" w:type="dxa"/>
            <w:shd w:val="clear" w:color="auto" w:fill="auto"/>
          </w:tcPr>
          <w:p w:rsidR="008771BC" w:rsidRPr="001B4F1A" w:rsidRDefault="001B4F1A" w:rsidP="00D41148">
            <w:pPr>
              <w:tabs>
                <w:tab w:val="left" w:pos="426"/>
              </w:tabs>
              <w:spacing w:after="0"/>
              <w:jc w:val="both"/>
              <w:rPr>
                <w:sz w:val="20"/>
                <w:szCs w:val="20"/>
              </w:rPr>
            </w:pPr>
            <w:r w:rsidRPr="001B4F1A">
              <w:rPr>
                <w:sz w:val="20"/>
                <w:szCs w:val="20"/>
              </w:rPr>
              <w:t>İngilizce</w:t>
            </w:r>
          </w:p>
        </w:tc>
        <w:tc>
          <w:tcPr>
            <w:tcW w:w="1206" w:type="dxa"/>
            <w:shd w:val="clear" w:color="auto" w:fill="auto"/>
          </w:tcPr>
          <w:p w:rsidR="008771BC" w:rsidRPr="00A42394" w:rsidRDefault="00A42394" w:rsidP="00D41148">
            <w:pPr>
              <w:tabs>
                <w:tab w:val="left" w:pos="426"/>
              </w:tabs>
              <w:spacing w:after="0"/>
              <w:jc w:val="both"/>
              <w:rPr>
                <w:sz w:val="20"/>
                <w:szCs w:val="20"/>
              </w:rPr>
            </w:pPr>
            <w:r w:rsidRPr="00A42394">
              <w:rPr>
                <w:sz w:val="20"/>
                <w:szCs w:val="20"/>
              </w:rPr>
              <w:t>12</w:t>
            </w:r>
          </w:p>
        </w:tc>
        <w:tc>
          <w:tcPr>
            <w:tcW w:w="1342" w:type="dxa"/>
            <w:shd w:val="clear" w:color="auto" w:fill="auto"/>
          </w:tcPr>
          <w:p w:rsidR="008771BC" w:rsidRPr="00A42394" w:rsidRDefault="00A42394" w:rsidP="00D41148">
            <w:pPr>
              <w:tabs>
                <w:tab w:val="left" w:pos="426"/>
              </w:tabs>
              <w:spacing w:after="0"/>
              <w:jc w:val="both"/>
              <w:rPr>
                <w:sz w:val="20"/>
                <w:szCs w:val="20"/>
              </w:rPr>
            </w:pPr>
            <w:r w:rsidRPr="00A42394">
              <w:rPr>
                <w:sz w:val="20"/>
                <w:szCs w:val="20"/>
              </w:rPr>
              <w:t>8</w:t>
            </w:r>
          </w:p>
        </w:tc>
        <w:tc>
          <w:tcPr>
            <w:tcW w:w="1918" w:type="dxa"/>
            <w:tcBorders>
              <w:right w:val="single" w:sz="12" w:space="0" w:color="auto"/>
            </w:tcBorders>
            <w:shd w:val="clear" w:color="auto" w:fill="auto"/>
          </w:tcPr>
          <w:p w:rsidR="008771BC" w:rsidRPr="00A42394" w:rsidRDefault="00A42394" w:rsidP="00D41148">
            <w:pPr>
              <w:tabs>
                <w:tab w:val="left" w:pos="426"/>
              </w:tabs>
              <w:spacing w:after="0"/>
              <w:jc w:val="both"/>
              <w:rPr>
                <w:sz w:val="20"/>
                <w:szCs w:val="20"/>
              </w:rPr>
            </w:pPr>
            <w:r w:rsidRPr="00A42394">
              <w:rPr>
                <w:sz w:val="20"/>
                <w:szCs w:val="20"/>
              </w:rPr>
              <w:t>20</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8771BC" w:rsidRPr="00D41148" w:rsidRDefault="008771BC"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8771BC" w:rsidRPr="00D41148" w:rsidRDefault="008771BC"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8771BC" w:rsidRPr="00D41148" w:rsidRDefault="008771BC"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8771BC" w:rsidRPr="00D41148" w:rsidRDefault="008771BC" w:rsidP="00D41148">
            <w:pPr>
              <w:tabs>
                <w:tab w:val="left" w:pos="426"/>
              </w:tabs>
              <w:spacing w:after="0"/>
              <w:jc w:val="both"/>
              <w:rPr>
                <w:szCs w:val="24"/>
              </w:rPr>
            </w:pPr>
          </w:p>
        </w:tc>
      </w:tr>
      <w:tr w:rsidR="001B4F1A" w:rsidRPr="00D41148" w:rsidTr="00503E57">
        <w:trPr>
          <w:trHeight w:val="347"/>
        </w:trPr>
        <w:tc>
          <w:tcPr>
            <w:tcW w:w="2391" w:type="dxa"/>
            <w:shd w:val="clear" w:color="auto" w:fill="auto"/>
          </w:tcPr>
          <w:p w:rsidR="001B4F1A" w:rsidRPr="001B4F1A" w:rsidRDefault="001B4F1A" w:rsidP="00D41148">
            <w:pPr>
              <w:tabs>
                <w:tab w:val="left" w:pos="426"/>
              </w:tabs>
              <w:spacing w:after="0"/>
              <w:jc w:val="both"/>
              <w:rPr>
                <w:sz w:val="18"/>
                <w:szCs w:val="18"/>
              </w:rPr>
            </w:pPr>
            <w:r w:rsidRPr="001B4F1A">
              <w:rPr>
                <w:sz w:val="18"/>
                <w:szCs w:val="18"/>
              </w:rPr>
              <w:t>Bilgisayar</w:t>
            </w:r>
          </w:p>
        </w:tc>
        <w:tc>
          <w:tcPr>
            <w:tcW w:w="1206" w:type="dxa"/>
            <w:shd w:val="clear" w:color="auto" w:fill="auto"/>
          </w:tcPr>
          <w:p w:rsidR="001B4F1A" w:rsidRPr="00A42394" w:rsidRDefault="00A42394" w:rsidP="00D41148">
            <w:pPr>
              <w:tabs>
                <w:tab w:val="left" w:pos="426"/>
              </w:tabs>
              <w:spacing w:after="0"/>
              <w:jc w:val="both"/>
              <w:rPr>
                <w:sz w:val="20"/>
                <w:szCs w:val="20"/>
              </w:rPr>
            </w:pPr>
            <w:r w:rsidRPr="00A42394">
              <w:rPr>
                <w:sz w:val="20"/>
                <w:szCs w:val="20"/>
              </w:rPr>
              <w:t>23</w:t>
            </w:r>
          </w:p>
        </w:tc>
        <w:tc>
          <w:tcPr>
            <w:tcW w:w="1342" w:type="dxa"/>
            <w:shd w:val="clear" w:color="auto" w:fill="auto"/>
          </w:tcPr>
          <w:p w:rsidR="001B4F1A" w:rsidRPr="00A42394" w:rsidRDefault="00A42394" w:rsidP="00D41148">
            <w:pPr>
              <w:tabs>
                <w:tab w:val="left" w:pos="426"/>
              </w:tabs>
              <w:spacing w:after="0"/>
              <w:jc w:val="both"/>
              <w:rPr>
                <w:sz w:val="20"/>
                <w:szCs w:val="20"/>
              </w:rPr>
            </w:pPr>
            <w:r w:rsidRPr="00A42394">
              <w:rPr>
                <w:sz w:val="20"/>
                <w:szCs w:val="20"/>
              </w:rPr>
              <w:t>10</w:t>
            </w:r>
          </w:p>
        </w:tc>
        <w:tc>
          <w:tcPr>
            <w:tcW w:w="1918" w:type="dxa"/>
            <w:tcBorders>
              <w:right w:val="single" w:sz="12" w:space="0" w:color="auto"/>
            </w:tcBorders>
            <w:shd w:val="clear" w:color="auto" w:fill="auto"/>
          </w:tcPr>
          <w:p w:rsidR="001B4F1A" w:rsidRPr="00A42394" w:rsidRDefault="00A42394" w:rsidP="00D41148">
            <w:pPr>
              <w:tabs>
                <w:tab w:val="left" w:pos="426"/>
              </w:tabs>
              <w:spacing w:after="0"/>
              <w:jc w:val="both"/>
              <w:rPr>
                <w:sz w:val="20"/>
                <w:szCs w:val="20"/>
              </w:rPr>
            </w:pPr>
            <w:r w:rsidRPr="00A42394">
              <w:rPr>
                <w:sz w:val="20"/>
                <w:szCs w:val="20"/>
              </w:rPr>
              <w:t>33</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1B4F1A" w:rsidRDefault="001B4F1A"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r>
      <w:tr w:rsidR="001B4F1A" w:rsidRPr="00D41148" w:rsidTr="00503E57">
        <w:trPr>
          <w:trHeight w:val="347"/>
        </w:trPr>
        <w:tc>
          <w:tcPr>
            <w:tcW w:w="2391" w:type="dxa"/>
            <w:shd w:val="clear" w:color="auto" w:fill="auto"/>
          </w:tcPr>
          <w:p w:rsidR="001B4F1A" w:rsidRPr="001B4F1A" w:rsidRDefault="00A42394" w:rsidP="00D41148">
            <w:pPr>
              <w:tabs>
                <w:tab w:val="left" w:pos="426"/>
              </w:tabs>
              <w:spacing w:after="0"/>
              <w:jc w:val="both"/>
              <w:rPr>
                <w:sz w:val="18"/>
                <w:szCs w:val="18"/>
              </w:rPr>
            </w:pPr>
            <w:proofErr w:type="spellStart"/>
            <w:r>
              <w:rPr>
                <w:sz w:val="18"/>
                <w:szCs w:val="18"/>
              </w:rPr>
              <w:t>pilates</w:t>
            </w:r>
            <w:proofErr w:type="spellEnd"/>
          </w:p>
        </w:tc>
        <w:tc>
          <w:tcPr>
            <w:tcW w:w="1206" w:type="dxa"/>
            <w:shd w:val="clear" w:color="auto" w:fill="auto"/>
          </w:tcPr>
          <w:p w:rsidR="001B4F1A" w:rsidRPr="00A42394" w:rsidRDefault="00A42394" w:rsidP="00D41148">
            <w:pPr>
              <w:tabs>
                <w:tab w:val="left" w:pos="426"/>
              </w:tabs>
              <w:spacing w:after="0"/>
              <w:jc w:val="both"/>
              <w:rPr>
                <w:sz w:val="20"/>
                <w:szCs w:val="20"/>
              </w:rPr>
            </w:pPr>
            <w:r w:rsidRPr="00A42394">
              <w:rPr>
                <w:sz w:val="20"/>
                <w:szCs w:val="20"/>
              </w:rPr>
              <w:t>36</w:t>
            </w:r>
          </w:p>
        </w:tc>
        <w:tc>
          <w:tcPr>
            <w:tcW w:w="1342" w:type="dxa"/>
            <w:shd w:val="clear" w:color="auto" w:fill="auto"/>
          </w:tcPr>
          <w:p w:rsidR="001B4F1A" w:rsidRPr="00A42394" w:rsidRDefault="001B4F1A" w:rsidP="00D41148">
            <w:pPr>
              <w:tabs>
                <w:tab w:val="left" w:pos="426"/>
              </w:tabs>
              <w:spacing w:after="0"/>
              <w:jc w:val="both"/>
              <w:rPr>
                <w:sz w:val="20"/>
                <w:szCs w:val="20"/>
              </w:rPr>
            </w:pPr>
          </w:p>
        </w:tc>
        <w:tc>
          <w:tcPr>
            <w:tcW w:w="1918" w:type="dxa"/>
            <w:tcBorders>
              <w:right w:val="single" w:sz="12" w:space="0" w:color="auto"/>
            </w:tcBorders>
            <w:shd w:val="clear" w:color="auto" w:fill="auto"/>
          </w:tcPr>
          <w:p w:rsidR="001B4F1A" w:rsidRPr="00A42394" w:rsidRDefault="00A42394" w:rsidP="00D41148">
            <w:pPr>
              <w:tabs>
                <w:tab w:val="left" w:pos="426"/>
              </w:tabs>
              <w:spacing w:after="0"/>
              <w:jc w:val="both"/>
              <w:rPr>
                <w:sz w:val="20"/>
                <w:szCs w:val="20"/>
              </w:rPr>
            </w:pPr>
            <w:r w:rsidRPr="00A42394">
              <w:rPr>
                <w:sz w:val="20"/>
                <w:szCs w:val="20"/>
              </w:rPr>
              <w:t>36</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1B4F1A" w:rsidRDefault="001B4F1A"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r>
      <w:tr w:rsidR="001B4F1A" w:rsidRPr="00D41148" w:rsidTr="00503E57">
        <w:trPr>
          <w:trHeight w:val="347"/>
        </w:trPr>
        <w:tc>
          <w:tcPr>
            <w:tcW w:w="2391" w:type="dxa"/>
            <w:shd w:val="clear" w:color="auto" w:fill="auto"/>
          </w:tcPr>
          <w:p w:rsidR="001B4F1A" w:rsidRPr="001B4F1A" w:rsidRDefault="00A42394" w:rsidP="00D41148">
            <w:pPr>
              <w:tabs>
                <w:tab w:val="left" w:pos="426"/>
              </w:tabs>
              <w:spacing w:after="0"/>
              <w:jc w:val="both"/>
              <w:rPr>
                <w:sz w:val="18"/>
                <w:szCs w:val="18"/>
              </w:rPr>
            </w:pPr>
            <w:r>
              <w:rPr>
                <w:sz w:val="18"/>
                <w:szCs w:val="18"/>
              </w:rPr>
              <w:t>Bahçe bakımı</w:t>
            </w:r>
          </w:p>
        </w:tc>
        <w:tc>
          <w:tcPr>
            <w:tcW w:w="1206" w:type="dxa"/>
            <w:shd w:val="clear" w:color="auto" w:fill="auto"/>
          </w:tcPr>
          <w:p w:rsidR="001B4F1A" w:rsidRPr="00A42394" w:rsidRDefault="00A42394" w:rsidP="00D41148">
            <w:pPr>
              <w:tabs>
                <w:tab w:val="left" w:pos="426"/>
              </w:tabs>
              <w:spacing w:after="0"/>
              <w:jc w:val="both"/>
              <w:rPr>
                <w:sz w:val="20"/>
                <w:szCs w:val="20"/>
              </w:rPr>
            </w:pPr>
            <w:r w:rsidRPr="00A42394">
              <w:rPr>
                <w:sz w:val="20"/>
                <w:szCs w:val="20"/>
              </w:rPr>
              <w:t>19</w:t>
            </w:r>
          </w:p>
        </w:tc>
        <w:tc>
          <w:tcPr>
            <w:tcW w:w="1342" w:type="dxa"/>
            <w:shd w:val="clear" w:color="auto" w:fill="auto"/>
          </w:tcPr>
          <w:p w:rsidR="001B4F1A" w:rsidRPr="00A42394" w:rsidRDefault="00A42394" w:rsidP="00D41148">
            <w:pPr>
              <w:tabs>
                <w:tab w:val="left" w:pos="426"/>
              </w:tabs>
              <w:spacing w:after="0"/>
              <w:jc w:val="both"/>
              <w:rPr>
                <w:sz w:val="20"/>
                <w:szCs w:val="20"/>
              </w:rPr>
            </w:pPr>
            <w:r w:rsidRPr="00A42394">
              <w:rPr>
                <w:sz w:val="20"/>
                <w:szCs w:val="20"/>
              </w:rPr>
              <w:t>17</w:t>
            </w:r>
          </w:p>
        </w:tc>
        <w:tc>
          <w:tcPr>
            <w:tcW w:w="1918" w:type="dxa"/>
            <w:tcBorders>
              <w:right w:val="single" w:sz="12" w:space="0" w:color="auto"/>
            </w:tcBorders>
            <w:shd w:val="clear" w:color="auto" w:fill="auto"/>
          </w:tcPr>
          <w:p w:rsidR="001B4F1A" w:rsidRPr="00A42394" w:rsidRDefault="00A42394" w:rsidP="00D41148">
            <w:pPr>
              <w:tabs>
                <w:tab w:val="left" w:pos="426"/>
              </w:tabs>
              <w:spacing w:after="0"/>
              <w:jc w:val="both"/>
              <w:rPr>
                <w:sz w:val="20"/>
                <w:szCs w:val="20"/>
              </w:rPr>
            </w:pPr>
            <w:r w:rsidRPr="00A42394">
              <w:rPr>
                <w:sz w:val="20"/>
                <w:szCs w:val="20"/>
              </w:rPr>
              <w:t>36</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1B4F1A" w:rsidRDefault="001B4F1A"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r>
      <w:tr w:rsidR="001B4F1A" w:rsidRPr="00D41148" w:rsidTr="00503E57">
        <w:trPr>
          <w:trHeight w:val="347"/>
        </w:trPr>
        <w:tc>
          <w:tcPr>
            <w:tcW w:w="2391" w:type="dxa"/>
            <w:shd w:val="clear" w:color="auto" w:fill="auto"/>
          </w:tcPr>
          <w:p w:rsidR="001B4F1A" w:rsidRPr="001B4F1A" w:rsidRDefault="001B4F1A" w:rsidP="00D41148">
            <w:pPr>
              <w:tabs>
                <w:tab w:val="left" w:pos="426"/>
              </w:tabs>
              <w:spacing w:after="0"/>
              <w:jc w:val="both"/>
              <w:rPr>
                <w:sz w:val="18"/>
                <w:szCs w:val="18"/>
              </w:rPr>
            </w:pPr>
            <w:r>
              <w:rPr>
                <w:sz w:val="18"/>
                <w:szCs w:val="18"/>
              </w:rPr>
              <w:t>Taş bebek</w:t>
            </w:r>
          </w:p>
        </w:tc>
        <w:tc>
          <w:tcPr>
            <w:tcW w:w="1206" w:type="dxa"/>
            <w:shd w:val="clear" w:color="auto" w:fill="auto"/>
          </w:tcPr>
          <w:p w:rsidR="001B4F1A" w:rsidRPr="00A42394" w:rsidRDefault="00A42394" w:rsidP="00D41148">
            <w:pPr>
              <w:tabs>
                <w:tab w:val="left" w:pos="426"/>
              </w:tabs>
              <w:spacing w:after="0"/>
              <w:jc w:val="both"/>
              <w:rPr>
                <w:sz w:val="20"/>
                <w:szCs w:val="20"/>
              </w:rPr>
            </w:pPr>
            <w:r w:rsidRPr="00A42394">
              <w:rPr>
                <w:sz w:val="20"/>
                <w:szCs w:val="20"/>
              </w:rPr>
              <w:t>12</w:t>
            </w:r>
          </w:p>
        </w:tc>
        <w:tc>
          <w:tcPr>
            <w:tcW w:w="1342" w:type="dxa"/>
            <w:shd w:val="clear" w:color="auto" w:fill="auto"/>
          </w:tcPr>
          <w:p w:rsidR="001B4F1A" w:rsidRPr="00A42394" w:rsidRDefault="001B4F1A" w:rsidP="00D41148">
            <w:pPr>
              <w:tabs>
                <w:tab w:val="left" w:pos="426"/>
              </w:tabs>
              <w:spacing w:after="0"/>
              <w:jc w:val="both"/>
              <w:rPr>
                <w:sz w:val="20"/>
                <w:szCs w:val="20"/>
              </w:rPr>
            </w:pPr>
          </w:p>
        </w:tc>
        <w:tc>
          <w:tcPr>
            <w:tcW w:w="1918" w:type="dxa"/>
            <w:tcBorders>
              <w:right w:val="single" w:sz="12" w:space="0" w:color="auto"/>
            </w:tcBorders>
            <w:shd w:val="clear" w:color="auto" w:fill="auto"/>
          </w:tcPr>
          <w:p w:rsidR="001B4F1A" w:rsidRPr="00A42394" w:rsidRDefault="00A42394" w:rsidP="00D41148">
            <w:pPr>
              <w:tabs>
                <w:tab w:val="left" w:pos="426"/>
              </w:tabs>
              <w:spacing w:after="0"/>
              <w:jc w:val="both"/>
              <w:rPr>
                <w:sz w:val="20"/>
                <w:szCs w:val="20"/>
              </w:rPr>
            </w:pPr>
            <w:r w:rsidRPr="00A42394">
              <w:rPr>
                <w:sz w:val="20"/>
                <w:szCs w:val="20"/>
              </w:rPr>
              <w:t>12</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1B4F1A" w:rsidRDefault="001B4F1A"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r>
      <w:tr w:rsidR="00A42394" w:rsidRPr="00D41148" w:rsidTr="00503E57">
        <w:trPr>
          <w:trHeight w:val="334"/>
        </w:trPr>
        <w:tc>
          <w:tcPr>
            <w:tcW w:w="2391" w:type="dxa"/>
            <w:shd w:val="clear" w:color="auto" w:fill="auto"/>
          </w:tcPr>
          <w:p w:rsidR="00A42394" w:rsidRDefault="00A42394" w:rsidP="00D41148">
            <w:pPr>
              <w:tabs>
                <w:tab w:val="left" w:pos="426"/>
              </w:tabs>
              <w:spacing w:after="0"/>
              <w:jc w:val="both"/>
              <w:rPr>
                <w:sz w:val="18"/>
                <w:szCs w:val="18"/>
              </w:rPr>
            </w:pPr>
            <w:r>
              <w:rPr>
                <w:sz w:val="18"/>
                <w:szCs w:val="18"/>
              </w:rPr>
              <w:t>Türk halk müziği</w:t>
            </w:r>
          </w:p>
        </w:tc>
        <w:tc>
          <w:tcPr>
            <w:tcW w:w="1206" w:type="dxa"/>
            <w:shd w:val="clear" w:color="auto" w:fill="auto"/>
          </w:tcPr>
          <w:p w:rsidR="00A42394" w:rsidRPr="00A42394" w:rsidRDefault="00A42394" w:rsidP="00D41148">
            <w:pPr>
              <w:tabs>
                <w:tab w:val="left" w:pos="426"/>
              </w:tabs>
              <w:spacing w:after="0"/>
              <w:jc w:val="both"/>
              <w:rPr>
                <w:sz w:val="20"/>
                <w:szCs w:val="20"/>
              </w:rPr>
            </w:pPr>
            <w:r w:rsidRPr="00A42394">
              <w:rPr>
                <w:sz w:val="20"/>
                <w:szCs w:val="20"/>
              </w:rPr>
              <w:t>18</w:t>
            </w:r>
          </w:p>
        </w:tc>
        <w:tc>
          <w:tcPr>
            <w:tcW w:w="1342" w:type="dxa"/>
            <w:shd w:val="clear" w:color="auto" w:fill="auto"/>
          </w:tcPr>
          <w:p w:rsidR="00A42394" w:rsidRPr="00A42394" w:rsidRDefault="00A42394" w:rsidP="00D41148">
            <w:pPr>
              <w:tabs>
                <w:tab w:val="left" w:pos="426"/>
              </w:tabs>
              <w:spacing w:after="0"/>
              <w:jc w:val="both"/>
              <w:rPr>
                <w:sz w:val="20"/>
                <w:szCs w:val="20"/>
              </w:rPr>
            </w:pPr>
            <w:r w:rsidRPr="00A42394">
              <w:rPr>
                <w:sz w:val="20"/>
                <w:szCs w:val="20"/>
              </w:rPr>
              <w:t>6</w:t>
            </w:r>
          </w:p>
        </w:tc>
        <w:tc>
          <w:tcPr>
            <w:tcW w:w="1918" w:type="dxa"/>
            <w:tcBorders>
              <w:right w:val="single" w:sz="12" w:space="0" w:color="auto"/>
            </w:tcBorders>
            <w:shd w:val="clear" w:color="auto" w:fill="auto"/>
          </w:tcPr>
          <w:p w:rsidR="00A42394" w:rsidRPr="00A42394" w:rsidRDefault="00A42394" w:rsidP="00D41148">
            <w:pPr>
              <w:tabs>
                <w:tab w:val="left" w:pos="426"/>
              </w:tabs>
              <w:spacing w:after="0"/>
              <w:jc w:val="both"/>
              <w:rPr>
                <w:sz w:val="20"/>
                <w:szCs w:val="20"/>
              </w:rPr>
            </w:pPr>
            <w:r w:rsidRPr="00A42394">
              <w:rPr>
                <w:sz w:val="20"/>
                <w:szCs w:val="20"/>
              </w:rPr>
              <w:t>24</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A42394" w:rsidRDefault="00A42394" w:rsidP="00D41148">
            <w:pPr>
              <w:tabs>
                <w:tab w:val="left" w:pos="426"/>
              </w:tabs>
              <w:spacing w:after="0"/>
              <w:jc w:val="both"/>
              <w:rPr>
                <w:szCs w:val="24"/>
              </w:rPr>
            </w:pP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A42394" w:rsidRPr="00D41148" w:rsidRDefault="00A42394"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A42394" w:rsidRPr="00D41148" w:rsidRDefault="00A42394"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A42394" w:rsidRPr="00D41148" w:rsidRDefault="00A42394" w:rsidP="00D41148">
            <w:pPr>
              <w:tabs>
                <w:tab w:val="left" w:pos="426"/>
              </w:tabs>
              <w:spacing w:after="0"/>
              <w:jc w:val="both"/>
              <w:rPr>
                <w:szCs w:val="24"/>
              </w:rPr>
            </w:pPr>
          </w:p>
        </w:tc>
      </w:tr>
      <w:tr w:rsidR="001B4F1A" w:rsidRPr="00D41148" w:rsidTr="00503E57">
        <w:trPr>
          <w:trHeight w:val="347"/>
        </w:trPr>
        <w:tc>
          <w:tcPr>
            <w:tcW w:w="2391" w:type="dxa"/>
            <w:shd w:val="clear" w:color="auto" w:fill="auto"/>
          </w:tcPr>
          <w:p w:rsidR="001B4F1A" w:rsidRDefault="001B4F1A" w:rsidP="00D41148">
            <w:pPr>
              <w:tabs>
                <w:tab w:val="left" w:pos="426"/>
              </w:tabs>
              <w:spacing w:after="0"/>
              <w:jc w:val="both"/>
              <w:rPr>
                <w:szCs w:val="24"/>
              </w:rPr>
            </w:pPr>
            <w:r>
              <w:rPr>
                <w:szCs w:val="24"/>
              </w:rPr>
              <w:t>TOPLAM</w:t>
            </w:r>
          </w:p>
        </w:tc>
        <w:tc>
          <w:tcPr>
            <w:tcW w:w="1206" w:type="dxa"/>
            <w:shd w:val="clear" w:color="auto" w:fill="auto"/>
          </w:tcPr>
          <w:p w:rsidR="001B4F1A" w:rsidRPr="00A42394" w:rsidRDefault="002D4545" w:rsidP="00D41148">
            <w:pPr>
              <w:tabs>
                <w:tab w:val="left" w:pos="426"/>
              </w:tabs>
              <w:spacing w:after="0"/>
              <w:jc w:val="both"/>
              <w:rPr>
                <w:sz w:val="20"/>
                <w:szCs w:val="20"/>
              </w:rPr>
            </w:pPr>
            <w:r>
              <w:rPr>
                <w:sz w:val="20"/>
                <w:szCs w:val="20"/>
              </w:rPr>
              <w:t>240</w:t>
            </w:r>
          </w:p>
        </w:tc>
        <w:tc>
          <w:tcPr>
            <w:tcW w:w="1342" w:type="dxa"/>
            <w:shd w:val="clear" w:color="auto" w:fill="auto"/>
          </w:tcPr>
          <w:p w:rsidR="001B4F1A" w:rsidRPr="00A42394" w:rsidRDefault="002D4545" w:rsidP="00D41148">
            <w:pPr>
              <w:tabs>
                <w:tab w:val="left" w:pos="426"/>
              </w:tabs>
              <w:spacing w:after="0"/>
              <w:jc w:val="both"/>
              <w:rPr>
                <w:sz w:val="20"/>
                <w:szCs w:val="20"/>
              </w:rPr>
            </w:pPr>
            <w:r>
              <w:rPr>
                <w:sz w:val="20"/>
                <w:szCs w:val="20"/>
              </w:rPr>
              <w:t>62</w:t>
            </w:r>
          </w:p>
        </w:tc>
        <w:tc>
          <w:tcPr>
            <w:tcW w:w="1918" w:type="dxa"/>
            <w:tcBorders>
              <w:right w:val="single" w:sz="12" w:space="0" w:color="auto"/>
            </w:tcBorders>
            <w:shd w:val="clear" w:color="auto" w:fill="auto"/>
          </w:tcPr>
          <w:p w:rsidR="001B4F1A" w:rsidRPr="00A42394" w:rsidRDefault="002D4545" w:rsidP="00D41148">
            <w:pPr>
              <w:tabs>
                <w:tab w:val="left" w:pos="426"/>
              </w:tabs>
              <w:spacing w:after="0"/>
              <w:jc w:val="both"/>
              <w:rPr>
                <w:sz w:val="20"/>
                <w:szCs w:val="20"/>
              </w:rPr>
            </w:pPr>
            <w:r>
              <w:rPr>
                <w:sz w:val="20"/>
                <w:szCs w:val="20"/>
              </w:rPr>
              <w:t>302</w:t>
            </w:r>
          </w:p>
        </w:tc>
        <w:tc>
          <w:tcPr>
            <w:tcW w:w="2301" w:type="dxa"/>
            <w:tcBorders>
              <w:top w:val="single" w:sz="6" w:space="0" w:color="auto"/>
              <w:left w:val="single" w:sz="12" w:space="0" w:color="auto"/>
              <w:bottom w:val="single" w:sz="6" w:space="0" w:color="auto"/>
              <w:right w:val="single" w:sz="6" w:space="0" w:color="auto"/>
            </w:tcBorders>
            <w:shd w:val="clear" w:color="auto" w:fill="auto"/>
          </w:tcPr>
          <w:p w:rsidR="001B4F1A" w:rsidRDefault="001B4F1A" w:rsidP="00D41148">
            <w:pPr>
              <w:tabs>
                <w:tab w:val="left" w:pos="426"/>
              </w:tabs>
              <w:spacing w:after="0"/>
              <w:jc w:val="both"/>
              <w:rPr>
                <w:szCs w:val="24"/>
              </w:rPr>
            </w:pPr>
            <w:r>
              <w:rPr>
                <w:szCs w:val="24"/>
              </w:rPr>
              <w:t>TOPLAM</w:t>
            </w:r>
          </w:p>
        </w:tc>
        <w:tc>
          <w:tcPr>
            <w:tcW w:w="1342"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1726"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c>
          <w:tcPr>
            <w:tcW w:w="2109" w:type="dxa"/>
            <w:tcBorders>
              <w:top w:val="single" w:sz="6" w:space="0" w:color="auto"/>
              <w:left w:val="single" w:sz="6" w:space="0" w:color="auto"/>
              <w:bottom w:val="single" w:sz="6" w:space="0" w:color="auto"/>
              <w:right w:val="single" w:sz="6" w:space="0" w:color="auto"/>
            </w:tcBorders>
            <w:shd w:val="clear" w:color="auto" w:fill="auto"/>
          </w:tcPr>
          <w:p w:rsidR="001B4F1A" w:rsidRPr="00D41148" w:rsidRDefault="001B4F1A"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FA522D" w:rsidRDefault="009C6C05" w:rsidP="009C6C05">
      <w:pPr>
        <w:pStyle w:val="Balk3"/>
        <w:rPr>
          <w:rFonts w:ascii="Times New Roman" w:hAnsi="Times New Roman"/>
          <w:sz w:val="28"/>
          <w:szCs w:val="28"/>
        </w:rPr>
      </w:pPr>
      <w:r w:rsidRPr="00FA522D">
        <w:rPr>
          <w:rFonts w:ascii="Times New Roman" w:hAnsi="Times New Roman"/>
          <w:sz w:val="28"/>
          <w:szCs w:val="28"/>
        </w:rPr>
        <w:lastRenderedPageBreak/>
        <w:t>Donanım ve Teknolojik Kaynaklarımız</w:t>
      </w:r>
    </w:p>
    <w:p w:rsidR="009C6C05" w:rsidRDefault="009C6C05" w:rsidP="008E01DD">
      <w:pPr>
        <w:ind w:firstLine="708"/>
      </w:pPr>
      <w:r w:rsidRPr="00FA522D">
        <w:rPr>
          <w:rFonts w:ascii="Times New Roman" w:hAnsi="Times New Roman"/>
        </w:rPr>
        <w:t>Teknolojik kaynaklar başta olmak üzere okulumuzda bulunan çalışır durumdaki donanım malzemesine ilişkin bilgiye alttaki tabloda yer verilmiştir</w:t>
      </w:r>
      <w:r>
        <w:t>.</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B4F1A" w:rsidP="009C6C05">
            <w:r>
              <w:t>1</w:t>
            </w:r>
          </w:p>
        </w:tc>
        <w:tc>
          <w:tcPr>
            <w:tcW w:w="4715" w:type="dxa"/>
            <w:shd w:val="clear" w:color="auto" w:fill="auto"/>
          </w:tcPr>
          <w:p w:rsidR="009C6C05" w:rsidRDefault="009C6C05" w:rsidP="009C6C05">
            <w:r>
              <w:t>TV Sayısı</w:t>
            </w:r>
          </w:p>
        </w:tc>
        <w:tc>
          <w:tcPr>
            <w:tcW w:w="2358" w:type="dxa"/>
            <w:shd w:val="clear" w:color="auto" w:fill="auto"/>
          </w:tcPr>
          <w:p w:rsidR="009C6C05" w:rsidRDefault="004E3E3C" w:rsidP="009C6C05">
            <w:r>
              <w:t>4</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E3E3C" w:rsidP="009C6C05">
            <w:r>
              <w:t>60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E3E3C" w:rsidP="009C6C05">
            <w:r>
              <w:t>8</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E3E3C"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E3E3C" w:rsidP="009C6C05">
            <w:r>
              <w:t>7</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E3E3C" w:rsidP="009C6C05">
            <w:r>
              <w:t>8</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E3E3C" w:rsidP="009C6C05">
            <w:r>
              <w:t xml:space="preserve">8 </w:t>
            </w:r>
            <w:proofErr w:type="spellStart"/>
            <w:r>
              <w:t>mb</w:t>
            </w:r>
            <w:proofErr w:type="spellEnd"/>
          </w:p>
        </w:tc>
      </w:tr>
      <w:tr w:rsidR="009C6C05" w:rsidTr="00D41148">
        <w:tc>
          <w:tcPr>
            <w:tcW w:w="4714" w:type="dxa"/>
            <w:shd w:val="clear" w:color="auto" w:fill="auto"/>
          </w:tcPr>
          <w:p w:rsidR="009C6C05" w:rsidRDefault="004E3E3C" w:rsidP="009C6C05">
            <w:r>
              <w:t>Tarayıcı</w:t>
            </w:r>
          </w:p>
        </w:tc>
        <w:tc>
          <w:tcPr>
            <w:tcW w:w="2357" w:type="dxa"/>
            <w:shd w:val="clear" w:color="auto" w:fill="auto"/>
          </w:tcPr>
          <w:p w:rsidR="009C6C05" w:rsidRDefault="004E3E3C" w:rsidP="009C6C05">
            <w:r>
              <w:t>3</w:t>
            </w:r>
          </w:p>
        </w:tc>
        <w:tc>
          <w:tcPr>
            <w:tcW w:w="4715" w:type="dxa"/>
            <w:shd w:val="clear" w:color="auto" w:fill="auto"/>
          </w:tcPr>
          <w:p w:rsidR="009C6C05" w:rsidRDefault="004E3E3C" w:rsidP="009C6C05">
            <w:proofErr w:type="spellStart"/>
            <w:r>
              <w:t>Fax</w:t>
            </w:r>
            <w:proofErr w:type="spellEnd"/>
          </w:p>
        </w:tc>
        <w:tc>
          <w:tcPr>
            <w:tcW w:w="2358" w:type="dxa"/>
            <w:shd w:val="clear" w:color="auto" w:fill="auto"/>
          </w:tcPr>
          <w:p w:rsidR="009C6C05" w:rsidRDefault="004E3E3C" w:rsidP="009C6C05">
            <w:r>
              <w:t>2</w:t>
            </w:r>
          </w:p>
        </w:tc>
      </w:tr>
      <w:tr w:rsidR="004E3E3C" w:rsidTr="00D41148">
        <w:tc>
          <w:tcPr>
            <w:tcW w:w="4714" w:type="dxa"/>
            <w:shd w:val="clear" w:color="auto" w:fill="auto"/>
          </w:tcPr>
          <w:p w:rsidR="004E3E3C" w:rsidRDefault="004E3E3C" w:rsidP="009C6C05">
            <w:r>
              <w:t>Fotoğraf makinesi</w:t>
            </w:r>
          </w:p>
        </w:tc>
        <w:tc>
          <w:tcPr>
            <w:tcW w:w="2357" w:type="dxa"/>
            <w:shd w:val="clear" w:color="auto" w:fill="auto"/>
          </w:tcPr>
          <w:p w:rsidR="004E3E3C" w:rsidRDefault="004E3E3C" w:rsidP="009C6C05">
            <w:r>
              <w:t>1</w:t>
            </w:r>
          </w:p>
        </w:tc>
        <w:tc>
          <w:tcPr>
            <w:tcW w:w="4715" w:type="dxa"/>
            <w:shd w:val="clear" w:color="auto" w:fill="auto"/>
          </w:tcPr>
          <w:p w:rsidR="004E3E3C" w:rsidRDefault="004E3E3C" w:rsidP="009C6C05">
            <w:r>
              <w:t>DVD Player</w:t>
            </w:r>
          </w:p>
        </w:tc>
        <w:tc>
          <w:tcPr>
            <w:tcW w:w="2358" w:type="dxa"/>
            <w:shd w:val="clear" w:color="auto" w:fill="auto"/>
          </w:tcPr>
          <w:p w:rsidR="004E3E3C" w:rsidRDefault="004E3E3C" w:rsidP="009C6C05">
            <w:r>
              <w:t>1</w:t>
            </w:r>
          </w:p>
        </w:tc>
      </w:tr>
    </w:tbl>
    <w:p w:rsidR="009C6C05" w:rsidRDefault="009C6C05" w:rsidP="009C6C05"/>
    <w:p w:rsidR="004E3E3C" w:rsidRDefault="004E3E3C" w:rsidP="004962D0">
      <w:pPr>
        <w:pStyle w:val="Balk3"/>
      </w:pPr>
    </w:p>
    <w:p w:rsidR="004E3E3C" w:rsidRDefault="004E3E3C" w:rsidP="004962D0">
      <w:pPr>
        <w:pStyle w:val="Balk3"/>
      </w:pPr>
    </w:p>
    <w:p w:rsidR="004E3E3C" w:rsidRPr="004E3E3C" w:rsidRDefault="004E3E3C" w:rsidP="004E3E3C"/>
    <w:p w:rsidR="009C6C05" w:rsidRPr="00FA522D" w:rsidRDefault="004962D0" w:rsidP="004962D0">
      <w:pPr>
        <w:pStyle w:val="Balk3"/>
        <w:rPr>
          <w:rFonts w:ascii="Times New Roman" w:hAnsi="Times New Roman"/>
          <w:sz w:val="28"/>
          <w:szCs w:val="28"/>
        </w:rPr>
      </w:pPr>
      <w:r w:rsidRPr="00FA522D">
        <w:rPr>
          <w:rFonts w:ascii="Times New Roman" w:hAnsi="Times New Roman"/>
          <w:sz w:val="28"/>
          <w:szCs w:val="28"/>
        </w:rPr>
        <w:lastRenderedPageBreak/>
        <w:t>Gelir ve Gider Bilgisi</w:t>
      </w:r>
    </w:p>
    <w:p w:rsidR="009C6C05" w:rsidRDefault="004962D0" w:rsidP="008E01DD">
      <w:pPr>
        <w:ind w:firstLine="708"/>
      </w:pPr>
      <w:r w:rsidRPr="00FA522D">
        <w:rPr>
          <w:rFonts w:ascii="Times New Roman" w:hAnsi="Times New Roman"/>
        </w:rPr>
        <w:t>Okulumuzun genel bütçe ödenekleri, okul aile birliği gelirleri ve diğer katkılarda dâhil olmak üzere gelir ve giderlerine ilişkin son iki yıl gerçekleşme bilgileri alttaki tabloda verilmiştir</w:t>
      </w:r>
      <w:r>
        <w:t>.</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709"/>
        <w:gridCol w:w="4709"/>
      </w:tblGrid>
      <w:tr w:rsidR="004962D0" w:rsidTr="00F426FC">
        <w:trPr>
          <w:trHeight w:val="549"/>
        </w:trPr>
        <w:tc>
          <w:tcPr>
            <w:tcW w:w="4709" w:type="dxa"/>
            <w:shd w:val="clear" w:color="auto" w:fill="auto"/>
          </w:tcPr>
          <w:p w:rsidR="004962D0" w:rsidRPr="00D41148" w:rsidRDefault="004962D0" w:rsidP="009C6C05">
            <w:pPr>
              <w:rPr>
                <w:b/>
              </w:rPr>
            </w:pPr>
            <w:r w:rsidRPr="00D41148">
              <w:rPr>
                <w:b/>
              </w:rPr>
              <w:t>Yıllar</w:t>
            </w:r>
          </w:p>
        </w:tc>
        <w:tc>
          <w:tcPr>
            <w:tcW w:w="4709" w:type="dxa"/>
            <w:shd w:val="clear" w:color="auto" w:fill="auto"/>
          </w:tcPr>
          <w:p w:rsidR="004962D0" w:rsidRPr="00D41148" w:rsidRDefault="004962D0" w:rsidP="009C6C05">
            <w:pPr>
              <w:rPr>
                <w:b/>
              </w:rPr>
            </w:pPr>
            <w:r w:rsidRPr="00D41148">
              <w:rPr>
                <w:b/>
              </w:rPr>
              <w:t>Gelir Miktarı</w:t>
            </w:r>
          </w:p>
        </w:tc>
        <w:tc>
          <w:tcPr>
            <w:tcW w:w="4709" w:type="dxa"/>
            <w:shd w:val="clear" w:color="auto" w:fill="auto"/>
          </w:tcPr>
          <w:p w:rsidR="004962D0" w:rsidRPr="00D41148" w:rsidRDefault="004962D0" w:rsidP="009C6C05">
            <w:pPr>
              <w:rPr>
                <w:b/>
              </w:rPr>
            </w:pPr>
            <w:r w:rsidRPr="00D41148">
              <w:rPr>
                <w:b/>
              </w:rPr>
              <w:t>Gider Miktarı</w:t>
            </w:r>
          </w:p>
        </w:tc>
      </w:tr>
      <w:tr w:rsidR="004962D0" w:rsidTr="00F426FC">
        <w:trPr>
          <w:trHeight w:val="578"/>
        </w:trPr>
        <w:tc>
          <w:tcPr>
            <w:tcW w:w="4709" w:type="dxa"/>
            <w:shd w:val="clear" w:color="auto" w:fill="auto"/>
          </w:tcPr>
          <w:p w:rsidR="004962D0" w:rsidRDefault="004962D0" w:rsidP="009C6C05">
            <w:r>
              <w:t>2016</w:t>
            </w:r>
          </w:p>
        </w:tc>
        <w:tc>
          <w:tcPr>
            <w:tcW w:w="4709" w:type="dxa"/>
            <w:shd w:val="clear" w:color="auto" w:fill="auto"/>
          </w:tcPr>
          <w:p w:rsidR="00A00E9F" w:rsidRDefault="00A00E9F" w:rsidP="009C6C05">
            <w:r>
              <w:t>43.623,32</w:t>
            </w:r>
          </w:p>
        </w:tc>
        <w:tc>
          <w:tcPr>
            <w:tcW w:w="4709" w:type="dxa"/>
            <w:shd w:val="clear" w:color="auto" w:fill="auto"/>
          </w:tcPr>
          <w:p w:rsidR="004962D0" w:rsidRDefault="003C63C1" w:rsidP="009C6C05">
            <w:r>
              <w:t>Tamamı gider</w:t>
            </w:r>
          </w:p>
        </w:tc>
      </w:tr>
      <w:tr w:rsidR="004962D0" w:rsidTr="00F426FC">
        <w:trPr>
          <w:trHeight w:val="564"/>
        </w:trPr>
        <w:tc>
          <w:tcPr>
            <w:tcW w:w="4709" w:type="dxa"/>
            <w:shd w:val="clear" w:color="auto" w:fill="auto"/>
          </w:tcPr>
          <w:p w:rsidR="004962D0" w:rsidRDefault="004962D0" w:rsidP="009C6C05">
            <w:r>
              <w:t>2017</w:t>
            </w:r>
          </w:p>
        </w:tc>
        <w:tc>
          <w:tcPr>
            <w:tcW w:w="4709" w:type="dxa"/>
            <w:shd w:val="clear" w:color="auto" w:fill="auto"/>
          </w:tcPr>
          <w:p w:rsidR="004962D0" w:rsidRDefault="00A00E9F" w:rsidP="009C6C05">
            <w:r>
              <w:t>51.948,95</w:t>
            </w:r>
          </w:p>
        </w:tc>
        <w:tc>
          <w:tcPr>
            <w:tcW w:w="4709" w:type="dxa"/>
            <w:shd w:val="clear" w:color="auto" w:fill="auto"/>
          </w:tcPr>
          <w:p w:rsidR="004962D0" w:rsidRDefault="003C63C1" w:rsidP="009C6C05">
            <w:r>
              <w:t>Tamamı gider</w:t>
            </w:r>
          </w:p>
        </w:tc>
      </w:tr>
      <w:tr w:rsidR="009A28BF" w:rsidTr="00F426FC">
        <w:trPr>
          <w:trHeight w:val="578"/>
        </w:trPr>
        <w:tc>
          <w:tcPr>
            <w:tcW w:w="4709" w:type="dxa"/>
            <w:shd w:val="clear" w:color="auto" w:fill="auto"/>
          </w:tcPr>
          <w:p w:rsidR="009A28BF" w:rsidRDefault="009A28BF" w:rsidP="009C6C05">
            <w:r>
              <w:t>2018</w:t>
            </w:r>
          </w:p>
        </w:tc>
        <w:tc>
          <w:tcPr>
            <w:tcW w:w="4709" w:type="dxa"/>
            <w:shd w:val="clear" w:color="auto" w:fill="auto"/>
          </w:tcPr>
          <w:p w:rsidR="009A28BF" w:rsidRDefault="00A00E9F" w:rsidP="009C6C05">
            <w:r>
              <w:t>69.243,76</w:t>
            </w:r>
          </w:p>
        </w:tc>
        <w:tc>
          <w:tcPr>
            <w:tcW w:w="4709" w:type="dxa"/>
            <w:shd w:val="clear" w:color="auto" w:fill="auto"/>
          </w:tcPr>
          <w:p w:rsidR="009A28BF" w:rsidRDefault="003C63C1" w:rsidP="009C6C05">
            <w:r>
              <w:t>Tamamı gider</w:t>
            </w:r>
          </w:p>
        </w:tc>
      </w:tr>
    </w:tbl>
    <w:p w:rsidR="0049575C" w:rsidRPr="00A47F2F" w:rsidRDefault="0049575C" w:rsidP="0017693F">
      <w:pPr>
        <w:spacing w:after="0"/>
        <w:jc w:val="both"/>
        <w:rPr>
          <w:szCs w:val="24"/>
        </w:rPr>
      </w:pPr>
    </w:p>
    <w:p w:rsidR="0049575C" w:rsidRDefault="0049575C" w:rsidP="00C97D69">
      <w:pPr>
        <w:spacing w:after="0"/>
        <w:jc w:val="both"/>
        <w:rPr>
          <w:szCs w:val="24"/>
        </w:rPr>
      </w:pPr>
    </w:p>
    <w:p w:rsidR="00C97D69" w:rsidRDefault="00C97D69" w:rsidP="00C97D69">
      <w:pPr>
        <w:spacing w:after="0"/>
        <w:jc w:val="both"/>
        <w:rPr>
          <w:szCs w:val="24"/>
        </w:rPr>
      </w:pPr>
    </w:p>
    <w:p w:rsidR="00C97D69" w:rsidRDefault="00C97D69" w:rsidP="00C97D69">
      <w:pPr>
        <w:spacing w:after="0"/>
        <w:jc w:val="both"/>
        <w:rPr>
          <w:szCs w:val="24"/>
        </w:rPr>
      </w:pPr>
    </w:p>
    <w:p w:rsidR="00C97D69" w:rsidRDefault="00C97D69" w:rsidP="00C97D69">
      <w:pPr>
        <w:spacing w:after="0"/>
        <w:jc w:val="both"/>
        <w:rPr>
          <w:szCs w:val="24"/>
        </w:rPr>
      </w:pPr>
    </w:p>
    <w:p w:rsidR="00C97D69" w:rsidRDefault="00C97D69" w:rsidP="00C97D69">
      <w:pPr>
        <w:spacing w:after="0"/>
        <w:jc w:val="both"/>
        <w:rPr>
          <w:szCs w:val="24"/>
        </w:rPr>
      </w:pPr>
    </w:p>
    <w:p w:rsidR="00C97D69" w:rsidRDefault="00C97D69" w:rsidP="00C97D69">
      <w:pPr>
        <w:spacing w:after="0"/>
        <w:jc w:val="both"/>
        <w:rPr>
          <w:szCs w:val="24"/>
        </w:rPr>
      </w:pPr>
    </w:p>
    <w:p w:rsidR="00C97D69" w:rsidRPr="00A47F2F" w:rsidRDefault="00C97D69" w:rsidP="00C97D69">
      <w:pPr>
        <w:spacing w:after="0"/>
        <w:jc w:val="both"/>
        <w:rPr>
          <w:szCs w:val="24"/>
        </w:rPr>
      </w:pPr>
    </w:p>
    <w:p w:rsidR="003C7244" w:rsidRPr="00FA522D" w:rsidRDefault="003C7244" w:rsidP="00373590">
      <w:pPr>
        <w:pStyle w:val="Balk2"/>
        <w:rPr>
          <w:rFonts w:ascii="Times New Roman" w:hAnsi="Times New Roman"/>
        </w:rPr>
      </w:pPr>
      <w:bookmarkStart w:id="23" w:name="_Toc416085140"/>
      <w:bookmarkStart w:id="24" w:name="_Toc6256383"/>
      <w:r w:rsidRPr="00FA522D">
        <w:rPr>
          <w:rFonts w:ascii="Times New Roman" w:hAnsi="Times New Roman"/>
        </w:rPr>
        <w:lastRenderedPageBreak/>
        <w:t>PAYDAŞ ANALİZİ</w:t>
      </w:r>
      <w:bookmarkEnd w:id="24"/>
    </w:p>
    <w:p w:rsidR="00B21A33" w:rsidRPr="00FA522D" w:rsidRDefault="002D155D" w:rsidP="008E01DD">
      <w:pPr>
        <w:ind w:firstLine="708"/>
        <w:jc w:val="both"/>
        <w:rPr>
          <w:rFonts w:ascii="Times New Roman" w:hAnsi="Times New Roman"/>
        </w:rPr>
      </w:pPr>
      <w:r w:rsidRPr="00FA522D">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A522D">
        <w:rPr>
          <w:rFonts w:ascii="Times New Roman" w:hAnsi="Times New Roman"/>
        </w:rPr>
        <w:t>dâhil olmak üzere çeşitli yöntemlerle sürekli olarak alınmaktadır.</w:t>
      </w:r>
    </w:p>
    <w:tbl>
      <w:tblPr>
        <w:tblpPr w:leftFromText="141" w:rightFromText="141" w:vertAnchor="text" w:horzAnchor="margin" w:tblpY="417"/>
        <w:tblW w:w="1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7160"/>
      </w:tblGrid>
      <w:tr w:rsidR="00C97D69" w:rsidTr="009D0E45">
        <w:trPr>
          <w:trHeight w:val="130"/>
        </w:trPr>
        <w:tc>
          <w:tcPr>
            <w:tcW w:w="7160" w:type="dxa"/>
            <w:shd w:val="clear" w:color="auto" w:fill="auto"/>
          </w:tcPr>
          <w:p w:rsidR="00C97D69" w:rsidRDefault="00C97D69" w:rsidP="009D0E45">
            <w:pPr>
              <w:jc w:val="both"/>
            </w:pPr>
            <w:r>
              <w:t>İÇ PAYDAŞLAR</w:t>
            </w:r>
          </w:p>
        </w:tc>
        <w:tc>
          <w:tcPr>
            <w:tcW w:w="7160" w:type="dxa"/>
            <w:shd w:val="clear" w:color="auto" w:fill="auto"/>
          </w:tcPr>
          <w:p w:rsidR="00C97D69" w:rsidRDefault="00C97D69" w:rsidP="009D0E45">
            <w:pPr>
              <w:jc w:val="both"/>
            </w:pPr>
            <w:r>
              <w:t>DIŞ PAYDAŞLAR</w:t>
            </w:r>
          </w:p>
        </w:tc>
      </w:tr>
      <w:tr w:rsidR="00C97D69" w:rsidTr="009D0E45">
        <w:trPr>
          <w:trHeight w:val="130"/>
        </w:trPr>
        <w:tc>
          <w:tcPr>
            <w:tcW w:w="7160" w:type="dxa"/>
            <w:shd w:val="clear" w:color="auto" w:fill="auto"/>
          </w:tcPr>
          <w:p w:rsidR="00C97D69" w:rsidRDefault="00C97D69" w:rsidP="009D0E45">
            <w:pPr>
              <w:spacing w:after="0" w:line="240" w:lineRule="auto"/>
              <w:jc w:val="both"/>
            </w:pPr>
            <w:r>
              <w:t>İdareciler</w:t>
            </w:r>
          </w:p>
        </w:tc>
        <w:tc>
          <w:tcPr>
            <w:tcW w:w="7160" w:type="dxa"/>
            <w:shd w:val="clear" w:color="auto" w:fill="auto"/>
          </w:tcPr>
          <w:p w:rsidR="00C97D69" w:rsidRDefault="00C97D69" w:rsidP="009D0E45">
            <w:pPr>
              <w:spacing w:after="0" w:line="240" w:lineRule="auto"/>
              <w:jc w:val="both"/>
            </w:pPr>
            <w:proofErr w:type="spellStart"/>
            <w:r>
              <w:t>Meb</w:t>
            </w:r>
            <w:proofErr w:type="spellEnd"/>
          </w:p>
        </w:tc>
      </w:tr>
      <w:tr w:rsidR="00C97D69" w:rsidTr="009D0E45">
        <w:trPr>
          <w:trHeight w:val="133"/>
        </w:trPr>
        <w:tc>
          <w:tcPr>
            <w:tcW w:w="7160" w:type="dxa"/>
            <w:shd w:val="clear" w:color="auto" w:fill="auto"/>
          </w:tcPr>
          <w:p w:rsidR="00C97D69" w:rsidRDefault="00C97D69" w:rsidP="009D0E45">
            <w:pPr>
              <w:spacing w:after="0" w:line="240" w:lineRule="auto"/>
              <w:jc w:val="both"/>
            </w:pPr>
            <w:r>
              <w:t>Öğretmenler</w:t>
            </w:r>
          </w:p>
        </w:tc>
        <w:tc>
          <w:tcPr>
            <w:tcW w:w="7160" w:type="dxa"/>
            <w:shd w:val="clear" w:color="auto" w:fill="auto"/>
          </w:tcPr>
          <w:p w:rsidR="00C97D69" w:rsidRDefault="00C97D69" w:rsidP="009D0E45">
            <w:pPr>
              <w:spacing w:after="0" w:line="240" w:lineRule="auto"/>
              <w:jc w:val="both"/>
            </w:pPr>
            <w:r>
              <w:t>İl milli eğitim müdürlüğü</w:t>
            </w:r>
          </w:p>
        </w:tc>
      </w:tr>
      <w:tr w:rsidR="00C97D69" w:rsidTr="009D0E45">
        <w:trPr>
          <w:trHeight w:val="130"/>
        </w:trPr>
        <w:tc>
          <w:tcPr>
            <w:tcW w:w="7160" w:type="dxa"/>
            <w:shd w:val="clear" w:color="auto" w:fill="auto"/>
          </w:tcPr>
          <w:p w:rsidR="00C97D69" w:rsidRDefault="00C97D69" w:rsidP="009D0E45">
            <w:pPr>
              <w:spacing w:after="0" w:line="240" w:lineRule="auto"/>
              <w:jc w:val="both"/>
            </w:pPr>
            <w:r>
              <w:t>Usta öğreticiler</w:t>
            </w:r>
          </w:p>
        </w:tc>
        <w:tc>
          <w:tcPr>
            <w:tcW w:w="7160" w:type="dxa"/>
            <w:shd w:val="clear" w:color="auto" w:fill="auto"/>
          </w:tcPr>
          <w:p w:rsidR="00C97D69" w:rsidRDefault="00C97D69" w:rsidP="009D0E45">
            <w:pPr>
              <w:spacing w:after="0" w:line="240" w:lineRule="auto"/>
              <w:jc w:val="both"/>
            </w:pPr>
            <w:r>
              <w:t>İlçe milli eğitim müdürlüğü</w:t>
            </w:r>
          </w:p>
        </w:tc>
      </w:tr>
      <w:tr w:rsidR="00C97D69" w:rsidTr="009D0E45">
        <w:trPr>
          <w:trHeight w:val="130"/>
        </w:trPr>
        <w:tc>
          <w:tcPr>
            <w:tcW w:w="7160" w:type="dxa"/>
            <w:shd w:val="clear" w:color="auto" w:fill="auto"/>
          </w:tcPr>
          <w:p w:rsidR="00C97D69" w:rsidRDefault="00C97D69" w:rsidP="009D0E45">
            <w:pPr>
              <w:spacing w:after="0" w:line="240" w:lineRule="auto"/>
              <w:jc w:val="both"/>
            </w:pPr>
            <w:r>
              <w:t>Memurlar</w:t>
            </w:r>
          </w:p>
        </w:tc>
        <w:tc>
          <w:tcPr>
            <w:tcW w:w="7160" w:type="dxa"/>
            <w:shd w:val="clear" w:color="auto" w:fill="auto"/>
          </w:tcPr>
          <w:p w:rsidR="00C97D69" w:rsidRDefault="00C97D69" w:rsidP="009D0E45">
            <w:pPr>
              <w:spacing w:after="0" w:line="240" w:lineRule="auto"/>
              <w:jc w:val="both"/>
            </w:pPr>
            <w:r>
              <w:t>Altındağ kaymakamlığı</w:t>
            </w:r>
          </w:p>
        </w:tc>
      </w:tr>
      <w:tr w:rsidR="00C97D69" w:rsidTr="009D0E45">
        <w:trPr>
          <w:trHeight w:val="130"/>
        </w:trPr>
        <w:tc>
          <w:tcPr>
            <w:tcW w:w="7160" w:type="dxa"/>
            <w:shd w:val="clear" w:color="auto" w:fill="auto"/>
          </w:tcPr>
          <w:p w:rsidR="00C97D69" w:rsidRDefault="00C97D69" w:rsidP="009D0E45">
            <w:pPr>
              <w:spacing w:after="0" w:line="240" w:lineRule="auto"/>
              <w:jc w:val="both"/>
            </w:pPr>
            <w:r>
              <w:t>Yardımcı personel</w:t>
            </w:r>
          </w:p>
        </w:tc>
        <w:tc>
          <w:tcPr>
            <w:tcW w:w="7160" w:type="dxa"/>
            <w:shd w:val="clear" w:color="auto" w:fill="auto"/>
          </w:tcPr>
          <w:p w:rsidR="00C97D69" w:rsidRDefault="00C97D69" w:rsidP="009D0E45">
            <w:pPr>
              <w:spacing w:after="0" w:line="240" w:lineRule="auto"/>
              <w:jc w:val="both"/>
            </w:pPr>
            <w:r>
              <w:t>Altındağ belediyesi</w:t>
            </w:r>
          </w:p>
        </w:tc>
      </w:tr>
      <w:tr w:rsidR="00C97D69" w:rsidTr="009D0E45">
        <w:trPr>
          <w:trHeight w:val="130"/>
        </w:trPr>
        <w:tc>
          <w:tcPr>
            <w:tcW w:w="7160" w:type="dxa"/>
            <w:shd w:val="clear" w:color="auto" w:fill="auto"/>
          </w:tcPr>
          <w:p w:rsidR="00C97D69" w:rsidRDefault="00C97D69" w:rsidP="009D0E45">
            <w:pPr>
              <w:spacing w:after="0" w:line="240" w:lineRule="auto"/>
              <w:jc w:val="both"/>
            </w:pPr>
            <w:r>
              <w:t>Kursiyerler</w:t>
            </w:r>
          </w:p>
        </w:tc>
        <w:tc>
          <w:tcPr>
            <w:tcW w:w="7160" w:type="dxa"/>
            <w:shd w:val="clear" w:color="auto" w:fill="auto"/>
          </w:tcPr>
          <w:p w:rsidR="00C97D69" w:rsidRDefault="00C97D69" w:rsidP="009D0E45">
            <w:pPr>
              <w:spacing w:after="0" w:line="240" w:lineRule="auto"/>
              <w:jc w:val="both"/>
            </w:pPr>
            <w:r>
              <w:t>Okullar</w:t>
            </w:r>
          </w:p>
        </w:tc>
      </w:tr>
      <w:tr w:rsidR="00C97D69" w:rsidTr="009D0E45">
        <w:trPr>
          <w:trHeight w:val="48"/>
        </w:trPr>
        <w:tc>
          <w:tcPr>
            <w:tcW w:w="7160" w:type="dxa"/>
            <w:shd w:val="clear" w:color="auto" w:fill="auto"/>
          </w:tcPr>
          <w:p w:rsidR="00C97D69" w:rsidRDefault="00C97D69" w:rsidP="009D0E45">
            <w:pPr>
              <w:spacing w:after="0" w:line="240" w:lineRule="auto"/>
              <w:jc w:val="both"/>
            </w:pPr>
            <w:r>
              <w:t>Okul aile birliği</w:t>
            </w:r>
          </w:p>
        </w:tc>
        <w:tc>
          <w:tcPr>
            <w:tcW w:w="7160" w:type="dxa"/>
            <w:shd w:val="clear" w:color="auto" w:fill="auto"/>
          </w:tcPr>
          <w:p w:rsidR="00C97D69" w:rsidRDefault="00C97D69" w:rsidP="009D0E45">
            <w:pPr>
              <w:spacing w:after="0" w:line="240" w:lineRule="auto"/>
              <w:jc w:val="both"/>
            </w:pPr>
            <w:r>
              <w:t>Hastaneler</w:t>
            </w:r>
          </w:p>
        </w:tc>
      </w:tr>
      <w:tr w:rsidR="00C97D69" w:rsidTr="009D0E45">
        <w:trPr>
          <w:trHeight w:val="48"/>
        </w:trPr>
        <w:tc>
          <w:tcPr>
            <w:tcW w:w="7160" w:type="dxa"/>
            <w:shd w:val="clear" w:color="auto" w:fill="auto"/>
          </w:tcPr>
          <w:p w:rsidR="00C97D69" w:rsidRDefault="00C97D69" w:rsidP="009D0E45">
            <w:pPr>
              <w:spacing w:after="0" w:line="240" w:lineRule="auto"/>
              <w:jc w:val="both"/>
            </w:pPr>
          </w:p>
        </w:tc>
        <w:tc>
          <w:tcPr>
            <w:tcW w:w="7160" w:type="dxa"/>
            <w:shd w:val="clear" w:color="auto" w:fill="auto"/>
          </w:tcPr>
          <w:p w:rsidR="00C97D69" w:rsidRDefault="00C97D69" w:rsidP="009D0E45">
            <w:pPr>
              <w:spacing w:after="0" w:line="240" w:lineRule="auto"/>
              <w:jc w:val="both"/>
            </w:pPr>
            <w:r>
              <w:t xml:space="preserve">Mahalle muhtarı </w:t>
            </w:r>
          </w:p>
        </w:tc>
      </w:tr>
      <w:tr w:rsidR="00C97D69" w:rsidTr="009D0E45">
        <w:trPr>
          <w:trHeight w:val="48"/>
        </w:trPr>
        <w:tc>
          <w:tcPr>
            <w:tcW w:w="7160" w:type="dxa"/>
            <w:shd w:val="clear" w:color="auto" w:fill="auto"/>
          </w:tcPr>
          <w:p w:rsidR="00C97D69" w:rsidRDefault="00C97D69" w:rsidP="009D0E45">
            <w:pPr>
              <w:spacing w:after="0" w:line="240" w:lineRule="auto"/>
              <w:jc w:val="both"/>
            </w:pPr>
          </w:p>
        </w:tc>
        <w:tc>
          <w:tcPr>
            <w:tcW w:w="7160" w:type="dxa"/>
            <w:shd w:val="clear" w:color="auto" w:fill="auto"/>
          </w:tcPr>
          <w:p w:rsidR="00C97D69" w:rsidRDefault="00C97D69" w:rsidP="009D0E45">
            <w:pPr>
              <w:spacing w:after="0" w:line="240" w:lineRule="auto"/>
              <w:jc w:val="both"/>
            </w:pPr>
            <w:r>
              <w:t>Üniversiteler</w:t>
            </w:r>
          </w:p>
        </w:tc>
      </w:tr>
    </w:tbl>
    <w:p w:rsidR="00C97D69" w:rsidRDefault="00C97D69" w:rsidP="00B21A33">
      <w:pPr>
        <w:jc w:val="both"/>
      </w:pPr>
    </w:p>
    <w:p w:rsidR="00B21A33" w:rsidRPr="00FA522D" w:rsidRDefault="00B21A33" w:rsidP="00B21A33">
      <w:pPr>
        <w:jc w:val="both"/>
        <w:rPr>
          <w:rFonts w:ascii="Times New Roman" w:hAnsi="Times New Roman"/>
          <w:szCs w:val="24"/>
        </w:rPr>
      </w:pPr>
      <w:r w:rsidRPr="00FA522D">
        <w:rPr>
          <w:rFonts w:ascii="Times New Roman" w:hAnsi="Times New Roman"/>
          <w:szCs w:val="24"/>
        </w:rPr>
        <w:t>Paydaş anketlerine ilişkin ortaya çıkan temel sonuçlara altta yer verilmiştir</w:t>
      </w:r>
      <w:r w:rsidR="00373590" w:rsidRPr="00FA522D">
        <w:rPr>
          <w:rFonts w:ascii="Times New Roman" w:hAnsi="Times New Roman"/>
          <w:szCs w:val="24"/>
        </w:rPr>
        <w:t xml:space="preserve"> </w:t>
      </w:r>
      <w:r w:rsidR="00373590" w:rsidRPr="00DB020D">
        <w:rPr>
          <w:rFonts w:ascii="Times New Roman" w:hAnsi="Times New Roman"/>
          <w:szCs w:val="24"/>
        </w:rPr>
        <w:t xml:space="preserve">* </w:t>
      </w:r>
      <w:r w:rsidRPr="00DB020D">
        <w:rPr>
          <w:rFonts w:ascii="Times New Roman" w:hAnsi="Times New Roman"/>
          <w:szCs w:val="24"/>
        </w:rPr>
        <w:t>:</w:t>
      </w:r>
      <w:r w:rsidRPr="00FA522D">
        <w:rPr>
          <w:rFonts w:ascii="Times New Roman" w:hAnsi="Times New Roman"/>
          <w:szCs w:val="24"/>
        </w:rPr>
        <w:t xml:space="preserve"> </w:t>
      </w:r>
    </w:p>
    <w:p w:rsidR="004E3E3C" w:rsidRDefault="004E3E3C" w:rsidP="00373590">
      <w:pPr>
        <w:pStyle w:val="Balk3"/>
      </w:pPr>
    </w:p>
    <w:p w:rsidR="00FA522D" w:rsidRDefault="00FA522D" w:rsidP="00FA522D"/>
    <w:p w:rsidR="00FA522D" w:rsidRDefault="00FA522D" w:rsidP="00FA522D"/>
    <w:p w:rsidR="00FA522D" w:rsidRDefault="00FA522D" w:rsidP="00FA522D"/>
    <w:p w:rsidR="00FA522D" w:rsidRDefault="00FA522D" w:rsidP="00FA522D"/>
    <w:p w:rsidR="00B21A33" w:rsidRDefault="00C97D69" w:rsidP="00373590">
      <w:pPr>
        <w:pStyle w:val="Balk3"/>
      </w:pPr>
      <w:r>
        <w:t>Kursiyer</w:t>
      </w:r>
      <w:r w:rsidR="00373590">
        <w:t xml:space="preserve"> Anketi Sonuçları:</w:t>
      </w:r>
    </w:p>
    <w:p w:rsidR="008864AC" w:rsidRDefault="00812572" w:rsidP="008864AC">
      <w:hyperlink r:id="rId13" w:history="1">
        <w:r w:rsidR="008864AC" w:rsidRPr="008864AC">
          <w:rPr>
            <w:color w:val="0000FF"/>
            <w:u w:val="single"/>
          </w:rPr>
          <w:t>http://hbogm.meb.gov.tr/BilSis/Anket-%C4%B0%C5%9Flemleri/Kursiyer%20Anketi</w:t>
        </w:r>
      </w:hyperlink>
    </w:p>
    <w:p w:rsidR="00954D22" w:rsidRDefault="00954D22" w:rsidP="008864AC">
      <w:r>
        <w:t>Yapılan anketler yukarıdaki linktedir.</w:t>
      </w:r>
    </w:p>
    <w:p w:rsidR="00A07F48" w:rsidRPr="00954D22" w:rsidRDefault="00373590" w:rsidP="00373590">
      <w:pPr>
        <w:pStyle w:val="Balk3"/>
        <w:rPr>
          <w:rFonts w:ascii="Times New Roman" w:hAnsi="Times New Roman"/>
          <w:szCs w:val="24"/>
        </w:rPr>
      </w:pPr>
      <w:r w:rsidRPr="00954D22">
        <w:rPr>
          <w:rFonts w:ascii="Times New Roman" w:hAnsi="Times New Roman"/>
          <w:szCs w:val="24"/>
        </w:rPr>
        <w:t>Öğretmen Anketi Sonuçları:</w:t>
      </w:r>
    </w:p>
    <w:p w:rsidR="00DB020D" w:rsidRPr="00DB020D" w:rsidRDefault="00DB020D" w:rsidP="00DB020D">
      <w:pPr>
        <w:shd w:val="clear" w:color="auto" w:fill="FFFFFF"/>
        <w:spacing w:after="0" w:line="240" w:lineRule="auto"/>
        <w:outlineLvl w:val="2"/>
        <w:rPr>
          <w:rFonts w:ascii="Times New Roman" w:hAnsi="Times New Roman"/>
          <w:bCs/>
          <w:color w:val="000000"/>
          <w:szCs w:val="24"/>
        </w:rPr>
      </w:pPr>
      <w:r w:rsidRPr="00DB020D">
        <w:rPr>
          <w:rFonts w:ascii="Times New Roman" w:hAnsi="Times New Roman"/>
          <w:bCs/>
          <w:szCs w:val="24"/>
        </w:rPr>
        <w:t>1.</w:t>
      </w:r>
      <w:r w:rsidRPr="00DB020D">
        <w:rPr>
          <w:rFonts w:ascii="Times New Roman" w:hAnsi="Times New Roman"/>
          <w:bCs/>
          <w:color w:val="000000"/>
          <w:szCs w:val="24"/>
        </w:rPr>
        <w:t xml:space="preserve">  Eğitim ihtiyaçları belirlenirken görüşlerimiz dikkate alınır. [A) KARİYER GELİŞTİRME]</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 xml:space="preserve">2017-2018 1000+1350+2100+350/89=%53,9 </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 xml:space="preserve">2018-2019 500+1725+550+50/41= 68,9 </w:t>
      </w:r>
    </w:p>
    <w:p w:rsidR="00DB020D" w:rsidRPr="00DB020D" w:rsidRDefault="00DB020D" w:rsidP="00DB020D">
      <w:pPr>
        <w:spacing w:after="200" w:line="240" w:lineRule="auto"/>
        <w:rPr>
          <w:rFonts w:ascii="Times New Roman" w:eastAsia="Calibri" w:hAnsi="Times New Roman"/>
          <w:szCs w:val="24"/>
          <w:lang w:eastAsia="en-US"/>
        </w:rPr>
      </w:pP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color w:val="000000"/>
          <w:szCs w:val="24"/>
          <w:lang w:eastAsia="en-US"/>
        </w:rPr>
        <w:t>2) Çalışanların hizmet içi eğitim ihtiyaçlarını karşılamak için kişi ve kuruluşlarla işbirliği yapılır. [A) KARİYER GELİŞTİRME]</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1100+1800+1450+275/89= %51,9</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400+1650+650+25/41= %66,5</w:t>
      </w:r>
    </w:p>
    <w:p w:rsidR="00DB020D" w:rsidRPr="00DB020D" w:rsidRDefault="00DB020D" w:rsidP="00DB020D">
      <w:pPr>
        <w:spacing w:after="200" w:line="240" w:lineRule="auto"/>
        <w:rPr>
          <w:rFonts w:ascii="Times New Roman" w:eastAsia="Calibri" w:hAnsi="Times New Roman"/>
          <w:szCs w:val="24"/>
          <w:lang w:eastAsia="en-US"/>
        </w:rPr>
      </w:pP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color w:val="000000"/>
          <w:szCs w:val="24"/>
          <w:lang w:eastAsia="en-US"/>
        </w:rPr>
        <w:t>3) Merkezimizde görev yapmanın kariyerime katkısı vardır. [A) KARİYER GELİŞTİRME]</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500+1275+1450+525/89= %42,1</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2018-2019300+1200+700+150/41= %</w:t>
      </w:r>
      <w:r w:rsidRPr="00DB020D">
        <w:rPr>
          <w:rFonts w:ascii="Times New Roman" w:eastAsia="Calibri" w:hAnsi="Times New Roman"/>
          <w:color w:val="FF0000"/>
          <w:szCs w:val="24"/>
          <w:lang w:eastAsia="en-US"/>
        </w:rPr>
        <w:t>57,3</w:t>
      </w:r>
    </w:p>
    <w:p w:rsidR="00DB020D" w:rsidRPr="00DB020D" w:rsidRDefault="00DB020D" w:rsidP="00DB020D">
      <w:pPr>
        <w:spacing w:after="200" w:line="240" w:lineRule="auto"/>
        <w:rPr>
          <w:rFonts w:ascii="Times New Roman" w:eastAsia="Calibri" w:hAnsi="Times New Roman"/>
          <w:szCs w:val="24"/>
          <w:lang w:eastAsia="en-US"/>
        </w:rPr>
      </w:pPr>
    </w:p>
    <w:p w:rsidR="00954D22" w:rsidRDefault="00954D22"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4) Kurumdaki tüm duyurular çalışanlara zamanında iletilir. [B) İLETİŞİM]</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2500+2250+1250+250/90= %63,8</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1300+975+550+75/41=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 Merkezimizde yapılan faaliyetler bizlere duyurulur. [B) İLETİŞİM]</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2800+2400+1150+175/90= %72,5</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1400+1200+450+50/41= %75,6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6) Çalışanlar birbirinin destekleyicisidir. [B) İLETİŞİM]</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800+1800+1850+400/89= %54,5</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700+1500+600+50/41= %69,5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7) Merkez sorunlarının çözümünde, </w:t>
      </w:r>
      <w:proofErr w:type="gramStart"/>
      <w:r w:rsidRPr="00DB020D">
        <w:rPr>
          <w:rFonts w:ascii="Times New Roman" w:hAnsi="Times New Roman"/>
          <w:bCs/>
          <w:color w:val="000000"/>
          <w:szCs w:val="24"/>
        </w:rPr>
        <w:t>inisiyatif</w:t>
      </w:r>
      <w:proofErr w:type="gramEnd"/>
      <w:r w:rsidRPr="00DB020D">
        <w:rPr>
          <w:rFonts w:ascii="Times New Roman" w:hAnsi="Times New Roman"/>
          <w:bCs/>
          <w:color w:val="000000"/>
          <w:szCs w:val="24"/>
        </w:rPr>
        <w:t xml:space="preserve"> kullanma olanağına sahibim. [C) YETKELENDİRME (ÇALIŞANIN GÖREVİYLE İLGİLİ GÜÇLÜ KILINMASI) ]</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500+1875+1550+425/89= % 48,9</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300+1200+800+150/41= %</w:t>
      </w:r>
      <w:r w:rsidRPr="00DB020D">
        <w:rPr>
          <w:rFonts w:ascii="Times New Roman" w:eastAsia="Calibri" w:hAnsi="Times New Roman"/>
          <w:color w:val="FF0000"/>
          <w:szCs w:val="24"/>
          <w:lang w:eastAsia="en-US"/>
        </w:rPr>
        <w:t>59,8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621C76" w:rsidRDefault="00621C76" w:rsidP="00DB020D">
      <w:pPr>
        <w:shd w:val="clear" w:color="auto" w:fill="FFFFFF"/>
        <w:spacing w:after="144" w:line="240" w:lineRule="auto"/>
        <w:outlineLvl w:val="2"/>
        <w:rPr>
          <w:rFonts w:ascii="Times New Roman" w:hAnsi="Times New Roman"/>
          <w:bCs/>
          <w:color w:val="000000"/>
          <w:szCs w:val="24"/>
        </w:rPr>
      </w:pPr>
    </w:p>
    <w:p w:rsidR="00621C76" w:rsidRDefault="00621C76"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8) Merkezde bilgi ve becerilerimi sergileme olanağına sahibim. [C) YETKELENDİRME (ÇALIŞANIN GÖREVİYLE İLGİLİ GÜÇLÜ KILINMASI) ]</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1000+2850+1050+375/89= %59,3</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700+1725+450+25/41=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9) Merkezde görev alanıma giren iş ve işlemlerin yürütülmesinde liderlik yapmama fırsat tanınmaktadır. [C) YETKELENDİRME (ÇALIŞANIN GÖREVİYLE İLGİLİ GÜÇLÜ KILINMASI) ]</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2017-2018 1400+2325+1450+300/88= %62,2</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1100+1500+350+75/41= %73,8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10) </w:t>
      </w:r>
      <w:proofErr w:type="gramStart"/>
      <w:r w:rsidRPr="00DB020D">
        <w:rPr>
          <w:rFonts w:ascii="Times New Roman" w:hAnsi="Times New Roman"/>
          <w:bCs/>
          <w:color w:val="000000"/>
          <w:szCs w:val="24"/>
        </w:rPr>
        <w:t>Merkez,eğitim</w:t>
      </w:r>
      <w:proofErr w:type="gramEnd"/>
      <w:r w:rsidRPr="00DB020D">
        <w:rPr>
          <w:rFonts w:ascii="Times New Roman" w:hAnsi="Times New Roman"/>
          <w:bCs/>
          <w:color w:val="000000"/>
          <w:szCs w:val="24"/>
        </w:rPr>
        <w:t xml:space="preserve"> ve öğretimin niteliğini arttırmak için, çalışanlarına destek sağlamaktadır. [D) FIRSAT EŞİTLİĞİ]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600+2250+1950+225/87= %57,8</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800+1725+450/41= %72,6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11) Sosyal, kültürel faaliyetlerde görevlendirme yapılırken, çalışanların ilgi, yetenek ve istekleri dikkate alınır. [D) FIRSAT EŞİTLİĞİ]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1100+2550+1200+350/90= %57,8</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900+1200+750+25/41= %70,1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12) Merkezi etkileyen kararlar, kurul ve zümre toplantılarında görüşüldükten sonra alınır. [E) KARARLARA KATILIM]</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1600+2625+1400+225/89= %65,7</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800+1500+550+50/41=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13) Merkezimizde çalışanların düşünce ve önerileri, çeşitli toplantılarda dinlenir ve bunlardan yararlanılır. [E) KARARLARA KATILIM]</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1700+2625+1300+200/89= %65,4</w:t>
      </w:r>
    </w:p>
    <w:p w:rsidR="00DB020D" w:rsidRPr="00DB020D" w:rsidRDefault="00DB020D" w:rsidP="00DB020D">
      <w:pPr>
        <w:spacing w:after="200" w:line="240" w:lineRule="auto"/>
        <w:rPr>
          <w:rFonts w:ascii="Times New Roman" w:eastAsia="Calibri" w:hAnsi="Times New Roman"/>
          <w:szCs w:val="24"/>
          <w:lang w:eastAsia="en-US"/>
        </w:rPr>
      </w:pPr>
      <w:r w:rsidRPr="00DB020D">
        <w:rPr>
          <w:rFonts w:ascii="Times New Roman" w:eastAsia="Calibri" w:hAnsi="Times New Roman"/>
          <w:szCs w:val="24"/>
          <w:lang w:eastAsia="en-US"/>
        </w:rPr>
        <w:t>2018-2019 1000+1425+400+100/41= %71,3</w:t>
      </w:r>
    </w:p>
    <w:p w:rsidR="005F2EDF" w:rsidRDefault="005F2EDF" w:rsidP="00DB020D">
      <w:pPr>
        <w:shd w:val="clear" w:color="auto" w:fill="FFFFFF"/>
        <w:spacing w:after="144" w:line="240" w:lineRule="auto"/>
        <w:outlineLvl w:val="2"/>
        <w:rPr>
          <w:rFonts w:ascii="Times New Roman" w:hAnsi="Times New Roman"/>
          <w:bCs/>
          <w:color w:val="000000"/>
          <w:szCs w:val="24"/>
        </w:rPr>
      </w:pPr>
    </w:p>
    <w:p w:rsidR="005F2EDF" w:rsidRDefault="005F2EDF" w:rsidP="00DB020D">
      <w:pPr>
        <w:shd w:val="clear" w:color="auto" w:fill="FFFFFF"/>
        <w:spacing w:after="144" w:line="240" w:lineRule="auto"/>
        <w:outlineLvl w:val="2"/>
        <w:rPr>
          <w:rFonts w:ascii="Times New Roman" w:hAnsi="Times New Roman"/>
          <w:bCs/>
          <w:color w:val="000000"/>
          <w:szCs w:val="24"/>
        </w:rPr>
      </w:pPr>
    </w:p>
    <w:p w:rsidR="005F2EDF" w:rsidRDefault="005F2EDF"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14) Merkezde çalışanların dile getirdiği </w:t>
      </w:r>
      <w:proofErr w:type="gramStart"/>
      <w:r w:rsidRPr="00DB020D">
        <w:rPr>
          <w:rFonts w:ascii="Times New Roman" w:hAnsi="Times New Roman"/>
          <w:bCs/>
          <w:color w:val="000000"/>
          <w:szCs w:val="24"/>
        </w:rPr>
        <w:t>şikayet</w:t>
      </w:r>
      <w:proofErr w:type="gramEnd"/>
      <w:r w:rsidRPr="00DB020D">
        <w:rPr>
          <w:rFonts w:ascii="Times New Roman" w:hAnsi="Times New Roman"/>
          <w:bCs/>
          <w:color w:val="000000"/>
          <w:szCs w:val="24"/>
        </w:rPr>
        <w:t xml:space="preserve"> ve öneriler, dikkate alınır. [E) KARARLARA KATILIM]</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1100+2700+1300+300/90=%60</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1200+1650+175/41= %73,8</w:t>
      </w:r>
    </w:p>
    <w:p w:rsidR="005F2EDF" w:rsidRDefault="005F2EDF"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15) Merkez yönetimi, beklenti ve ihtiyaçlarımızı ilgili birimlere iletmede bizi temsil eder. [F) LİDERLİK]</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1000+1875+1800+400/90= %56,4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1000+1575+400+50/41= %73,8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16) Merkez yönetimi, çalışanların  görüş ve önerilerini alır. [F) LİDERLİK]</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1600+2025+1550+275/89=%61,2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900+1575+450+25/41= %71,8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621C76" w:rsidRDefault="00621C76" w:rsidP="00DB020D">
      <w:pPr>
        <w:shd w:val="clear" w:color="auto" w:fill="FFFFFF"/>
        <w:spacing w:after="144" w:line="240" w:lineRule="auto"/>
        <w:outlineLvl w:val="2"/>
        <w:rPr>
          <w:rFonts w:ascii="Times New Roman" w:hAnsi="Times New Roman"/>
          <w:bCs/>
          <w:color w:val="000000"/>
          <w:szCs w:val="24"/>
        </w:rPr>
      </w:pPr>
    </w:p>
    <w:p w:rsidR="00621C76" w:rsidRDefault="00621C76"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17) Kurul, komisyon vb.  çalışmalarda, gönüllük esası dikkate alınarak görevlendirmeler yapılır. [F) LİDERLİK]</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1200+625+1500+400/90= %41,4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1100+1200+500+100/41=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18) Merkez yönetimi, eğitim ve hizmet kalitesinin arttırılması için çalışanlarına  önderlik yapar. [F) LİDERLİK]</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1400+2100+1600+275/90= %59,7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700+1275+700+50/41= %66,5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5F2EDF" w:rsidRDefault="005F2EDF"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19) Çalışanların değişim yaratacak fikirleri desteklenir. [F) LİDERLİK]</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1600+2325+1450+275/89= %63,5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600+1800+450+50/41=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20) Merkez yöneticileri, çalışanların kendini geliştirmesine fırsat verir. [G) ÖĞRENME VE BAŞARMA FIRSATI]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1500+2325+1450+275/89= %62,4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900+1275+550+100/41= %68,9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21) Merkez yöneticileri, yenilikçi düşünceleri destekler. [G) ÖĞRENME VE BAŞARMA FIRSATI]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1700+2550+1200+275/88= %65,1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900+1350+600+50/41=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22) Merkez yöneticileri, ulusal ve uluslararası yarışma ve faaliyetlere katılımı destekler. [G) ÖĞRENME VE BAŞARMA FIRSATI]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2400+2700+1000+250/90= %70,6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900+1500+550+25/41= %72,6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23) Çalışanlar için takdir tanıma ölçütleri, kurul kararı ile belirlenir. [H) </w:t>
      </w:r>
      <w:proofErr w:type="gramStart"/>
      <w:r w:rsidRPr="00DB020D">
        <w:rPr>
          <w:rFonts w:ascii="Times New Roman" w:hAnsi="Times New Roman"/>
          <w:bCs/>
          <w:color w:val="000000"/>
          <w:szCs w:val="24"/>
        </w:rPr>
        <w:t>TAKTİR</w:t>
      </w:r>
      <w:proofErr w:type="gramEnd"/>
      <w:r w:rsidRPr="00DB020D">
        <w:rPr>
          <w:rFonts w:ascii="Times New Roman" w:hAnsi="Times New Roman"/>
          <w:bCs/>
          <w:color w:val="000000"/>
          <w:szCs w:val="24"/>
        </w:rPr>
        <w:t>-TANIMA SİSTEMİ]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600+1575+1350+525/89= %45,5</w:t>
      </w:r>
    </w:p>
    <w:p w:rsidR="00DB020D" w:rsidRPr="00DB020D" w:rsidRDefault="00DB020D" w:rsidP="00DB020D">
      <w:pPr>
        <w:shd w:val="clear" w:color="auto" w:fill="FFFFFF"/>
        <w:spacing w:after="144" w:line="240" w:lineRule="auto"/>
        <w:outlineLvl w:val="2"/>
        <w:rPr>
          <w:rFonts w:ascii="Times New Roman" w:hAnsi="Times New Roman"/>
          <w:bCs/>
          <w:szCs w:val="24"/>
        </w:rPr>
      </w:pPr>
      <w:r w:rsidRPr="00DB020D">
        <w:rPr>
          <w:rFonts w:ascii="Times New Roman" w:hAnsi="Times New Roman"/>
          <w:bCs/>
          <w:szCs w:val="24"/>
        </w:rPr>
        <w:t>2018-2019 400+1200+500+250+/41= %</w:t>
      </w:r>
      <w:r w:rsidRPr="00DB020D">
        <w:rPr>
          <w:rFonts w:ascii="Times New Roman" w:hAnsi="Times New Roman"/>
          <w:bCs/>
          <w:color w:val="FF0000"/>
          <w:szCs w:val="24"/>
        </w:rPr>
        <w:t>57,3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24) Yöneticiler, başarı gösteren çalışanları çeşitli biçimlerde ödüllendirir, takdir eder. [H) </w:t>
      </w:r>
      <w:proofErr w:type="gramStart"/>
      <w:r w:rsidRPr="00DB020D">
        <w:rPr>
          <w:rFonts w:ascii="Times New Roman" w:hAnsi="Times New Roman"/>
          <w:bCs/>
          <w:color w:val="000000"/>
          <w:szCs w:val="24"/>
        </w:rPr>
        <w:t>TAKTİR</w:t>
      </w:r>
      <w:proofErr w:type="gramEnd"/>
      <w:r w:rsidRPr="00DB020D">
        <w:rPr>
          <w:rFonts w:ascii="Times New Roman" w:hAnsi="Times New Roman"/>
          <w:bCs/>
          <w:color w:val="000000"/>
          <w:szCs w:val="24"/>
        </w:rPr>
        <w:t>-TANIMA SİSTEMİ]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800+1650+1250+575/90= %47,5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700+1050+700+75/41= %61,6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25) Merkez, hedeflerini </w:t>
      </w:r>
      <w:proofErr w:type="gramStart"/>
      <w:r w:rsidRPr="00DB020D">
        <w:rPr>
          <w:rFonts w:ascii="Times New Roman" w:hAnsi="Times New Roman"/>
          <w:bCs/>
          <w:color w:val="000000"/>
          <w:szCs w:val="24"/>
        </w:rPr>
        <w:t>vizyonuna</w:t>
      </w:r>
      <w:proofErr w:type="gramEnd"/>
      <w:r w:rsidRPr="00DB020D">
        <w:rPr>
          <w:rFonts w:ascii="Times New Roman" w:hAnsi="Times New Roman"/>
          <w:bCs/>
          <w:color w:val="000000"/>
          <w:szCs w:val="24"/>
        </w:rPr>
        <w:t xml:space="preserve"> göre belirler. [İ) HEDEF BELİRLEME VE PERFORMANSIN BELİRLENMESİ]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1100+2100+1550+325/88= %57,7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900+1650+350+50/41= %72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26) Merkez, hedeflerin belirlenmesinde kurum çalışanlarının görüşlerini alır. [İ) HEDEF BELİRLEME VE PERFORMANSIN BELİRLENMESİ]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1100+1950+1400+400/86= %56,4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1000+975+800+50/41= %69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27) Merkez, performans göstergelerini çalışanları ile birlikte belirler. [İ) HEDEF BELİRLEME VE PERFORMANSIN BELİRLENMESİ]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700+2100+1500+400/90= %52,3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700+1050+700+150/41= %63,4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28) Merkez, çalışanların performansını etkileyen sebepleri araştırır. [İ) HEDEF BELİRLEME VE PERFORMANSIN BELİRLENMESİ]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900+1650+1650+425/89= %52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600+1200+700+125/41= %64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29) Merkez, çalışanların performanslarını yükseltmek için gerekli önlemleri alır. [İ) HEDEF BELİRLEME VE PERFORMANSIN BELİRLENMESİ]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700+1650+1750+450/89= %51,1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500+1275+650+125/41= %62,1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30) Merkezin </w:t>
      </w:r>
      <w:proofErr w:type="gramStart"/>
      <w:r w:rsidRPr="00DB020D">
        <w:rPr>
          <w:rFonts w:ascii="Times New Roman" w:hAnsi="Times New Roman"/>
          <w:bCs/>
          <w:color w:val="000000"/>
          <w:szCs w:val="24"/>
        </w:rPr>
        <w:t>misyon</w:t>
      </w:r>
      <w:proofErr w:type="gramEnd"/>
      <w:r w:rsidRPr="00DB020D">
        <w:rPr>
          <w:rFonts w:ascii="Times New Roman" w:hAnsi="Times New Roman"/>
          <w:bCs/>
          <w:color w:val="000000"/>
          <w:szCs w:val="24"/>
        </w:rPr>
        <w:t xml:space="preserve">, vizyon, ilke ve değerleri tüm paydaşlar tarafından bilinir. [J) HALK EĞİTİM MERKEZİNİN </w:t>
      </w:r>
      <w:proofErr w:type="gramStart"/>
      <w:r w:rsidRPr="00DB020D">
        <w:rPr>
          <w:rFonts w:ascii="Times New Roman" w:hAnsi="Times New Roman"/>
          <w:bCs/>
          <w:color w:val="000000"/>
          <w:szCs w:val="24"/>
        </w:rPr>
        <w:t>VİZYON,MİSYON</w:t>
      </w:r>
      <w:proofErr w:type="gramEnd"/>
      <w:r w:rsidRPr="00DB020D">
        <w:rPr>
          <w:rFonts w:ascii="Times New Roman" w:hAnsi="Times New Roman"/>
          <w:bCs/>
          <w:color w:val="000000"/>
          <w:szCs w:val="24"/>
        </w:rPr>
        <w:t xml:space="preserve"> DEĞERLERİ, POLİTİKA VE STRATEJİLERİNE İLİŞKİN ALGILAMALAR]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600+2250+1500+400/89= %53,4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500+1425+550+150/41= %64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31) Merkezin </w:t>
      </w:r>
      <w:proofErr w:type="gramStart"/>
      <w:r w:rsidRPr="00DB020D">
        <w:rPr>
          <w:rFonts w:ascii="Times New Roman" w:hAnsi="Times New Roman"/>
          <w:bCs/>
          <w:color w:val="000000"/>
          <w:szCs w:val="24"/>
        </w:rPr>
        <w:t>misyon</w:t>
      </w:r>
      <w:proofErr w:type="gramEnd"/>
      <w:r w:rsidRPr="00DB020D">
        <w:rPr>
          <w:rFonts w:ascii="Times New Roman" w:hAnsi="Times New Roman"/>
          <w:bCs/>
          <w:color w:val="000000"/>
          <w:szCs w:val="24"/>
        </w:rPr>
        <w:t xml:space="preserve">, vizyon, ilke ve değerlerini benimserim. [J) HALK EĞİTİM MERKEZİNİN </w:t>
      </w:r>
      <w:proofErr w:type="gramStart"/>
      <w:r w:rsidRPr="00DB020D">
        <w:rPr>
          <w:rFonts w:ascii="Times New Roman" w:hAnsi="Times New Roman"/>
          <w:bCs/>
          <w:color w:val="000000"/>
          <w:szCs w:val="24"/>
        </w:rPr>
        <w:t>VİZYON,MİSYON</w:t>
      </w:r>
      <w:proofErr w:type="gramEnd"/>
      <w:r w:rsidRPr="00DB020D">
        <w:rPr>
          <w:rFonts w:ascii="Times New Roman" w:hAnsi="Times New Roman"/>
          <w:bCs/>
          <w:color w:val="000000"/>
          <w:szCs w:val="24"/>
        </w:rPr>
        <w:t xml:space="preserve"> DEĞERLERİ, POLİTİKA VE STRATEJİLERİNE İLİŞKİN ALGILAMALAR]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2100+2475+1100+175/87= %67,2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1200+1725+250+25/41= %78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32) Merkez, belirlenen </w:t>
      </w:r>
      <w:proofErr w:type="gramStart"/>
      <w:r w:rsidRPr="00DB020D">
        <w:rPr>
          <w:rFonts w:ascii="Times New Roman" w:hAnsi="Times New Roman"/>
          <w:bCs/>
          <w:color w:val="000000"/>
          <w:szCs w:val="24"/>
        </w:rPr>
        <w:t>misyon</w:t>
      </w:r>
      <w:proofErr w:type="gramEnd"/>
      <w:r w:rsidRPr="00DB020D">
        <w:rPr>
          <w:rFonts w:ascii="Times New Roman" w:hAnsi="Times New Roman"/>
          <w:bCs/>
          <w:color w:val="000000"/>
          <w:szCs w:val="24"/>
        </w:rPr>
        <w:t xml:space="preserve">, vizyon, ilke ve değerler doğrultusunda çalışır. [J) HALK EĞİTİM MERKEZİNİN </w:t>
      </w:r>
      <w:proofErr w:type="gramStart"/>
      <w:r w:rsidRPr="00DB020D">
        <w:rPr>
          <w:rFonts w:ascii="Times New Roman" w:hAnsi="Times New Roman"/>
          <w:bCs/>
          <w:color w:val="000000"/>
          <w:szCs w:val="24"/>
        </w:rPr>
        <w:t>VİZYON,MİSYON</w:t>
      </w:r>
      <w:proofErr w:type="gramEnd"/>
      <w:r w:rsidRPr="00DB020D">
        <w:rPr>
          <w:rFonts w:ascii="Times New Roman" w:hAnsi="Times New Roman"/>
          <w:bCs/>
          <w:color w:val="000000"/>
          <w:szCs w:val="24"/>
        </w:rPr>
        <w:t xml:space="preserve"> DEĞERLERİ, POLİTİKA VE STRATEJİLERİNE İLİŞKİN ALGILAMALAR]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1100+2475+1700+150/89= %61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600+1500+650+50/41= %68,3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33) Merkez, çalışanlarının eğitimine önem verir. [K) EĞİTİM VE GELİŞTİRME]</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1500+1950+1450+375/88= %60</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600+1950+250+100/41= %70,7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34) Merkez, çalışanlarının sürekli gelişimini sağlar. [K) EĞİTİM VE GELİŞTİRME]</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800+2025+1550+450/88= %54,9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400+1575+600+100/41= %65,2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35) Merkez, teknolojik, yeni ve alternatif gelişmelere olanak sağlar. [K) EĞİTİM VE GELİŞTİRME]</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700+2475+1400+425/88= %56,8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500+1350+850+25/41= %66,5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36) Merkez yönetimi karalarını çalışanları ile birlikte alır. [L) HALK EĞİTİM MERKEZİNİN YÖNETİLMESİ]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1000+1875+1600+450/88= %56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600+1125+750+25/41= %61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621C76" w:rsidRDefault="00621C76"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37) Merkez yönetimi tüm çalışanlara adil yaklaşım gösterir. [L) HALK EĞİTİM MERKEZİNİN YÖNETİLMESİ]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900+2025+1450+350/88= %53,7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500+1500+450+125/41= %62,8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38) Merkez, istihdamda kişisel özelliklerimi dikkate alır. [M) İSTİHDAM KOŞULLARI]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1300+2100+1350+450/90= %57,8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800+1650+450+25/41= %71,3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39) Merkez, ücretli usta öğreticilerin görevlendirilmesinde objektiftir. [M) İSTİHDAM KOŞULLARI]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1200+2400+1550+175/87= %61,2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800+1575+450+50/41= %70,1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40) Merkezin ücretli usta öğretici istihdamlarında, alan mezunları önceliklidir. [M) İSTİHDAM KOŞULLARI]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2800+3000+650+175/90= %73,6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1100+1350+500+50/41= %73,2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41) Çalışanların özlük işlemleri düzenli yapılır. [N) ÇALIŞANLARA SAĞLANAN TESİS VE HİZMETLER]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3100+2850+800+75/88= %77,6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1700+1500+100+50/41= %81,7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42) Öğretmen ve bölüm odalarının koşullarından memnunum. [N) ÇALIŞANLARA SAĞLANAN TESİS VE HİZMETLER]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1600+2250+1450+200/87= %46,7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800+1650+500+25/41= %72,6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43) Çalışan personel, okulun sunduğu sosyal hizmetlerden eşit olarak yararlanır. [N) ÇALIŞANLARA SAĞLANAN TESİS VE HİZMETLER]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2100+2475+1200+675/89= %72,5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1300+1575+300+25/41= %78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color w:val="000000"/>
          <w:szCs w:val="24"/>
        </w:rPr>
      </w:pPr>
      <w:r w:rsidRPr="00DB020D">
        <w:rPr>
          <w:rFonts w:ascii="Times New Roman" w:hAnsi="Times New Roman"/>
          <w:bCs/>
          <w:color w:val="000000"/>
          <w:szCs w:val="24"/>
        </w:rPr>
        <w:t>44) Merkezde gerekli güvenlik önlemleri alınır. [O) SAĞLIK VE GÜVENLİK KOŞULLARI]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1700+2175+1450+325/90= %62,8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800+1200+400+175/41= % 62,8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45) Merkez, yeterince sağlıklı koşullara sahiptir. [O) SAĞLIK VE GÜVENLİK KOŞULLARI]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1300+2625+1400+175/87= %63,2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900+1725+250+50/41= %71,3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46) Merkezde gerektiğinde acil ilk yardım yapılır. [O) SAĞLIK VE GÜVENLİK KOŞULLARI]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800+1275+1650+275/86= %46,5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500+1050+600+225/41= %</w:t>
      </w:r>
      <w:r w:rsidRPr="00DB020D">
        <w:rPr>
          <w:rFonts w:ascii="Times New Roman" w:hAnsi="Times New Roman"/>
          <w:bCs/>
          <w:color w:val="FF0000"/>
          <w:szCs w:val="24"/>
        </w:rPr>
        <w:t>57,9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47) Merkez, ücretli usta öğreticilerin sosyal haklarını gözetir. [P) İŞ GÜVENCESİ]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1800+2250+1300+325/88= %64,5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900+1875+350/41= %76,2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48) Merkez, ücretli çalışan personelin sosyal haklarını gözetir. [P) İŞ GÜVENCESİ]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1900+1950+1550+200/85= %65,9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800+1875+300+50/41= %73,8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49) Merkezde ücretlerimiz, zamanında ödenir. [R) ÜCRET VE ÜCRET DIŞI ÖDEMELER]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3200+2850+700+100/88= %76,8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2200+1050+200+25/41= %84,8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50) Merkezin sosyal ve kültürel faaliyetleri için yapılan harcamalar, okul aile birliği tarafından desteklenir. [R) ÜCRET VE ÜCRET DIŞI ÖDEMELER]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2400+3075+800+125/88= %72,7</w:t>
      </w:r>
    </w:p>
    <w:p w:rsidR="00DB020D" w:rsidRPr="00DB020D" w:rsidRDefault="00DB020D" w:rsidP="00DB020D">
      <w:pPr>
        <w:shd w:val="clear" w:color="auto" w:fill="FFFFFF"/>
        <w:spacing w:after="144" w:line="240" w:lineRule="auto"/>
        <w:outlineLvl w:val="2"/>
        <w:rPr>
          <w:rFonts w:ascii="Times New Roman" w:hAnsi="Times New Roman"/>
          <w:bCs/>
          <w:szCs w:val="24"/>
        </w:rPr>
      </w:pPr>
      <w:r w:rsidRPr="00DB020D">
        <w:rPr>
          <w:rFonts w:ascii="Times New Roman" w:hAnsi="Times New Roman"/>
          <w:bCs/>
          <w:szCs w:val="24"/>
        </w:rPr>
        <w:t>2018-2019 1200+1350+300+125/41= %72,6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51) Merkez, çalışanların önemli ve özel günlerini hatırlar. [S) ÇALIŞMA ARKADAŞLARIYLA İLİŞKİLER]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1200+2250+1100+400/90= %55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1300+975+400+125/41= %68,3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52) Merkez çalışanların iş performansını ve sosyal iletişimini artırıcı faaliyetler düzenler. [S) ÇALIŞMA ARKADAŞLARIYLA İLİŞKİLER]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800+1725+1600+450/90= %50,8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700+1275+600+125/41= %65,9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53) Merkez yönetiminin sergilediği tutum ve davranışlar, çalışanları motive edici yöndedir. [S) ÇALIŞMA ARKADAŞLARIYLA İLİŞKİLER]</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900+1425+1700+550/90= %50,8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800+1275+550+75/41= %65,9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54) Merkez yönetimi, değişimin gerekliliğine inanır ve gerekli davranışı sergiler. [T) DEĞİŞİMİN YÖNETİMİ]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1100+2175+1650+325/90= %58,3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1000+975+600+150/41= %66,5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55) Merkez yönetimi, çalışanlarını değişime ve gelişime teşvik edici tutum sergiler. [T) DEĞİŞİMİN YÖNETİMİ]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1200+1725+1800+325/89= %56,7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600+1500+650+25/41= %67,7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56) Merkez, halkın ilgi ve ihtiyaçlarına cevap verir. [U) HALK EĞİTİM MERKEZİNİN ÇEVRE POLİTİKASI VE ÇEVRE ÜZERİNDEKİ ETKİSİ]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1600+2925+1450+100/89= %68,2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1100+1800+300/41= %78</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57) Merkez, bölgesel farklılıkları dikkate alır. [U) HALK EĞİTİM MERKEZİNİN ÇEVRE POLİTİKASI VE ÇEVRE ÜZERİNDEKİ ETKİSİ]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1900+2100+1650+200/90= %65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1100+1800+250+25/41= %77,4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58) Merkez, toplumun ilgi ve ihtiyaçlarına katkı sağlar. [V) HALK EĞİTİM MERKEZİNİN YEREL VE GENEL TOPLUM İÇİNDEKİ ROLÜ]</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1800+2850+1450+100/89= %69,7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1000+1875+200+50/41= %75,6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59) Merkezin çalışma ortamı düzenlidir. [Y) ÇALIŞMA ORTAMI]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1500+2775+1400+175/88= %66,5</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1700+1125+250+100/41= %77,4</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 xml:space="preserve">60) Merkezi' </w:t>
      </w:r>
      <w:proofErr w:type="spellStart"/>
      <w:r w:rsidRPr="00DB020D">
        <w:rPr>
          <w:rFonts w:ascii="Times New Roman" w:hAnsi="Times New Roman"/>
          <w:bCs/>
          <w:color w:val="000000"/>
          <w:szCs w:val="24"/>
        </w:rPr>
        <w:t>nin</w:t>
      </w:r>
      <w:proofErr w:type="spellEnd"/>
      <w:r w:rsidRPr="00DB020D">
        <w:rPr>
          <w:rFonts w:ascii="Times New Roman" w:hAnsi="Times New Roman"/>
          <w:bCs/>
          <w:color w:val="000000"/>
          <w:szCs w:val="24"/>
        </w:rPr>
        <w:t xml:space="preserve"> eğitim-öğretim ortamı yeterlidir. [Y) ÇALIŞMA ORTAMI]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1600+3075+1100+175/88= %67,6</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1200+1575+300+50/41= %76,2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61) Merkezde  kendimi değerli hissederim. [Y) ÇALIŞMA ORTAMI]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1100+2250+1350+275/89= %55,9</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1200+1050+400+150/41= %68,3</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lastRenderedPageBreak/>
        <w:t>62) Yemekhane ve kantin gibi ortamlar, temiz ve sağlıklıdır. [Y) ÇALIŞMA ORTAMI]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1600+2025+850+500/87= %57,2</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1600+1425+300/41= %81</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color w:val="000000"/>
          <w:szCs w:val="24"/>
        </w:rPr>
        <w:t>63) Merkezin  ortak yaşam alanları (lavabo ve tuvalet vb.) temiz ve düzenlidir. [Y) ÇALIŞMA ORTAMI]</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 xml:space="preserve">2017-2018 </w:t>
      </w:r>
      <w:r w:rsidRPr="00DB020D">
        <w:rPr>
          <w:rFonts w:ascii="Times New Roman" w:hAnsi="Times New Roman"/>
          <w:bCs/>
          <w:color w:val="000000"/>
          <w:szCs w:val="24"/>
        </w:rPr>
        <w:t>1600+1950+1150+375/88= %57,7</w:t>
      </w:r>
    </w:p>
    <w:p w:rsidR="00DB020D" w:rsidRPr="00DB020D" w:rsidRDefault="00DB020D" w:rsidP="00DB020D">
      <w:pPr>
        <w:shd w:val="clear" w:color="auto" w:fill="FFFFFF"/>
        <w:spacing w:after="144" w:line="240" w:lineRule="auto"/>
        <w:outlineLvl w:val="2"/>
        <w:rPr>
          <w:rFonts w:ascii="Times New Roman" w:hAnsi="Times New Roman"/>
          <w:bCs/>
          <w:color w:val="000000"/>
          <w:szCs w:val="24"/>
        </w:rPr>
      </w:pPr>
      <w:r w:rsidRPr="00DB020D">
        <w:rPr>
          <w:rFonts w:ascii="Times New Roman" w:hAnsi="Times New Roman"/>
          <w:bCs/>
          <w:szCs w:val="24"/>
        </w:rPr>
        <w:t>2018-2019 1100+1725+250+50/41= %76,2</w:t>
      </w:r>
    </w:p>
    <w:p w:rsidR="00DB020D" w:rsidRDefault="00DB020D" w:rsidP="00B21A33">
      <w:pPr>
        <w:pStyle w:val="Balk2"/>
        <w:rPr>
          <w:rFonts w:ascii="Times New Roman" w:hAnsi="Times New Roman"/>
          <w:szCs w:val="28"/>
        </w:rPr>
      </w:pPr>
    </w:p>
    <w:p w:rsidR="00DB020D" w:rsidRDefault="00DB020D" w:rsidP="00DB020D"/>
    <w:p w:rsidR="00621C76" w:rsidRDefault="00621C76" w:rsidP="00DB020D"/>
    <w:p w:rsidR="00621C76" w:rsidRDefault="00621C76" w:rsidP="00DB020D"/>
    <w:p w:rsidR="00621C76" w:rsidRDefault="00621C76" w:rsidP="00DB020D"/>
    <w:p w:rsidR="00621C76" w:rsidRDefault="00621C76" w:rsidP="00DB020D"/>
    <w:p w:rsidR="00621C76" w:rsidRDefault="00621C76" w:rsidP="00DB020D"/>
    <w:p w:rsidR="00621C76" w:rsidRPr="00DB020D" w:rsidRDefault="00621C76" w:rsidP="00DB020D"/>
    <w:p w:rsidR="00EA32DB" w:rsidRPr="00FA522D" w:rsidRDefault="00F16D1B" w:rsidP="00B21A33">
      <w:pPr>
        <w:pStyle w:val="Balk2"/>
        <w:rPr>
          <w:rFonts w:ascii="Times New Roman" w:hAnsi="Times New Roman"/>
          <w:szCs w:val="28"/>
        </w:rPr>
      </w:pPr>
      <w:bookmarkStart w:id="25" w:name="_Toc6256384"/>
      <w:r w:rsidRPr="00FA522D">
        <w:rPr>
          <w:rFonts w:ascii="Times New Roman" w:hAnsi="Times New Roman"/>
          <w:szCs w:val="28"/>
        </w:rPr>
        <w:lastRenderedPageBreak/>
        <w:t>GZFT</w:t>
      </w:r>
      <w:r w:rsidR="006658C1" w:rsidRPr="00FA522D">
        <w:rPr>
          <w:rFonts w:ascii="Times New Roman" w:hAnsi="Times New Roman"/>
          <w:szCs w:val="28"/>
        </w:rPr>
        <w:t xml:space="preserve"> (Güçlü, Zayıf, Fırsat, Tehdit)</w:t>
      </w:r>
      <w:r w:rsidRPr="00FA522D">
        <w:rPr>
          <w:rFonts w:ascii="Times New Roman" w:hAnsi="Times New Roman"/>
          <w:szCs w:val="28"/>
        </w:rPr>
        <w:t xml:space="preserve"> Analizi</w:t>
      </w:r>
      <w:bookmarkEnd w:id="23"/>
      <w:r w:rsidR="00710994" w:rsidRPr="00FA522D">
        <w:rPr>
          <w:rFonts w:ascii="Times New Roman" w:hAnsi="Times New Roman"/>
          <w:szCs w:val="28"/>
        </w:rPr>
        <w:t xml:space="preserve"> *</w:t>
      </w:r>
      <w:bookmarkEnd w:id="25"/>
    </w:p>
    <w:p w:rsidR="00B21A33" w:rsidRPr="00FA522D" w:rsidRDefault="00B21A33" w:rsidP="008E01DD">
      <w:pPr>
        <w:ind w:firstLine="708"/>
        <w:jc w:val="both"/>
        <w:rPr>
          <w:rFonts w:ascii="Times New Roman" w:hAnsi="Times New Roman"/>
          <w:szCs w:val="24"/>
        </w:rPr>
      </w:pPr>
      <w:r w:rsidRPr="00FA522D">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sidRPr="00FA522D">
        <w:rPr>
          <w:rFonts w:ascii="Times New Roman" w:hAnsi="Times New Roman"/>
          <w:szCs w:val="24"/>
        </w:rPr>
        <w:t xml:space="preserve">Kurumun güçlü ve zayıf yönleri </w:t>
      </w:r>
      <w:r w:rsidR="008E01DD" w:rsidRPr="00FA522D">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r w:rsidR="008E01DD">
        <w:rPr>
          <w:szCs w:val="24"/>
        </w:rPr>
        <w:t xml:space="preserve">. </w:t>
      </w:r>
    </w:p>
    <w:p w:rsidR="00284611" w:rsidRPr="00DB020D" w:rsidRDefault="008E01DD" w:rsidP="008E01DD">
      <w:pPr>
        <w:pStyle w:val="Balk3"/>
        <w:rPr>
          <w:rFonts w:ascii="Times New Roman" w:hAnsi="Times New Roman"/>
          <w:sz w:val="28"/>
          <w:szCs w:val="28"/>
        </w:rPr>
      </w:pPr>
      <w:bookmarkStart w:id="26" w:name="_Toc416084889"/>
      <w:r w:rsidRPr="00DB020D">
        <w:rPr>
          <w:rFonts w:ascii="Times New Roman" w:hAnsi="Times New Roman"/>
          <w:sz w:val="28"/>
          <w:szCs w:val="28"/>
        </w:rPr>
        <w:t>İçsel Faktörler</w:t>
      </w:r>
      <w:r w:rsidR="00474795" w:rsidRPr="00DB020D">
        <w:rPr>
          <w:rFonts w:ascii="Times New Roman" w:hAnsi="Times New Roman"/>
          <w:sz w:val="28"/>
          <w:szCs w:val="28"/>
        </w:rPr>
        <w:t xml:space="preserve"> </w:t>
      </w:r>
    </w:p>
    <w:p w:rsidR="009029FB" w:rsidRDefault="009029FB" w:rsidP="0049575C">
      <w:pPr>
        <w:spacing w:after="0"/>
        <w:ind w:firstLine="708"/>
        <w:jc w:val="both"/>
        <w:rPr>
          <w:b/>
          <w:szCs w:val="24"/>
        </w:rPr>
      </w:pPr>
    </w:p>
    <w:p w:rsidR="000D3A4A" w:rsidRPr="00DB020D" w:rsidRDefault="00284611" w:rsidP="0049575C">
      <w:pPr>
        <w:spacing w:after="0"/>
        <w:ind w:firstLine="708"/>
        <w:jc w:val="both"/>
        <w:rPr>
          <w:rFonts w:ascii="Times New Roman" w:hAnsi="Times New Roman"/>
          <w:b/>
          <w:szCs w:val="24"/>
        </w:rPr>
      </w:pPr>
      <w:r w:rsidRPr="00DB020D">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9175"/>
      </w:tblGrid>
      <w:tr w:rsidR="00284611" w:rsidRPr="00D41148" w:rsidTr="00DB020D">
        <w:trPr>
          <w:trHeight w:val="1735"/>
        </w:trPr>
        <w:tc>
          <w:tcPr>
            <w:tcW w:w="3134" w:type="dxa"/>
            <w:shd w:val="clear" w:color="auto" w:fill="auto"/>
          </w:tcPr>
          <w:p w:rsidR="00284611" w:rsidRPr="00D41148" w:rsidRDefault="00C97D69" w:rsidP="00D41148">
            <w:pPr>
              <w:spacing w:after="0"/>
              <w:jc w:val="both"/>
              <w:rPr>
                <w:szCs w:val="24"/>
              </w:rPr>
            </w:pPr>
            <w:r>
              <w:rPr>
                <w:szCs w:val="24"/>
              </w:rPr>
              <w:t>Kursiyerler</w:t>
            </w:r>
          </w:p>
        </w:tc>
        <w:tc>
          <w:tcPr>
            <w:tcW w:w="9175" w:type="dxa"/>
            <w:shd w:val="clear" w:color="auto" w:fill="auto"/>
          </w:tcPr>
          <w:p w:rsidR="00284611" w:rsidRPr="00FA522D" w:rsidRDefault="00C97D69" w:rsidP="00D41148">
            <w:pPr>
              <w:spacing w:after="0"/>
              <w:jc w:val="both"/>
              <w:rPr>
                <w:rFonts w:ascii="Arial" w:hAnsi="Arial" w:cs="Arial"/>
                <w:sz w:val="20"/>
                <w:szCs w:val="20"/>
              </w:rPr>
            </w:pPr>
            <w:r w:rsidRPr="00FA522D">
              <w:rPr>
                <w:rFonts w:ascii="Arial" w:hAnsi="Arial" w:cs="Arial"/>
                <w:sz w:val="20"/>
                <w:szCs w:val="20"/>
              </w:rPr>
              <w:t xml:space="preserve">Farklı </w:t>
            </w:r>
            <w:proofErr w:type="gramStart"/>
            <w:r w:rsidR="00456D86" w:rsidRPr="00FA522D">
              <w:rPr>
                <w:rFonts w:ascii="Arial" w:hAnsi="Arial" w:cs="Arial"/>
                <w:sz w:val="20"/>
                <w:szCs w:val="20"/>
              </w:rPr>
              <w:t>branşlarda</w:t>
            </w:r>
            <w:proofErr w:type="gramEnd"/>
            <w:r w:rsidR="00456D86" w:rsidRPr="00FA522D">
              <w:rPr>
                <w:rFonts w:ascii="Arial" w:hAnsi="Arial" w:cs="Arial"/>
                <w:sz w:val="20"/>
                <w:szCs w:val="20"/>
              </w:rPr>
              <w:t xml:space="preserve"> açılan kursların her türlü ihtiyaca cevap vermesi, kursiyerlerin aldığı sertifikalar ile iş bulma imkânı sağlaması, sosyal kültürel faaliyetlerin çok yönlü olarak yürütülmesi, AB projelerinin etkin olarak yürütülmesi, Açık Öğretim ortaokul ve lise hizmetlerinin etkin verilmesi, toplumun her kesimine hitap edebilmesi</w:t>
            </w:r>
          </w:p>
        </w:tc>
      </w:tr>
      <w:tr w:rsidR="00284611" w:rsidRPr="00D41148" w:rsidTr="00DB020D">
        <w:trPr>
          <w:trHeight w:val="844"/>
        </w:trPr>
        <w:tc>
          <w:tcPr>
            <w:tcW w:w="3134" w:type="dxa"/>
            <w:shd w:val="clear" w:color="auto" w:fill="auto"/>
          </w:tcPr>
          <w:p w:rsidR="00284611" w:rsidRPr="00D41148" w:rsidRDefault="00284611" w:rsidP="00D41148">
            <w:pPr>
              <w:spacing w:after="0"/>
              <w:jc w:val="both"/>
              <w:rPr>
                <w:szCs w:val="24"/>
              </w:rPr>
            </w:pPr>
            <w:r w:rsidRPr="00D41148">
              <w:rPr>
                <w:szCs w:val="24"/>
              </w:rPr>
              <w:t>Çalışanlar</w:t>
            </w:r>
          </w:p>
        </w:tc>
        <w:tc>
          <w:tcPr>
            <w:tcW w:w="9175" w:type="dxa"/>
            <w:shd w:val="clear" w:color="auto" w:fill="auto"/>
          </w:tcPr>
          <w:p w:rsidR="00284611" w:rsidRPr="00FA522D" w:rsidRDefault="00456D86" w:rsidP="00D41148">
            <w:pPr>
              <w:spacing w:after="0"/>
              <w:jc w:val="both"/>
              <w:rPr>
                <w:rFonts w:ascii="Arial" w:hAnsi="Arial" w:cs="Arial"/>
                <w:sz w:val="20"/>
                <w:szCs w:val="20"/>
              </w:rPr>
            </w:pPr>
            <w:r w:rsidRPr="00FA522D">
              <w:rPr>
                <w:rFonts w:ascii="Arial" w:hAnsi="Arial" w:cs="Arial"/>
                <w:sz w:val="20"/>
                <w:szCs w:val="20"/>
              </w:rPr>
              <w:t>Nitelikli ve deneyimli kadrolu öğretmenlerin olması, Usta öğreticilere iş imkânı sağlaması</w:t>
            </w:r>
          </w:p>
        </w:tc>
      </w:tr>
      <w:tr w:rsidR="00284611" w:rsidRPr="00D41148" w:rsidTr="00DB020D">
        <w:trPr>
          <w:trHeight w:val="865"/>
        </w:trPr>
        <w:tc>
          <w:tcPr>
            <w:tcW w:w="3134" w:type="dxa"/>
            <w:shd w:val="clear" w:color="auto" w:fill="auto"/>
          </w:tcPr>
          <w:p w:rsidR="00284611" w:rsidRPr="00D41148" w:rsidRDefault="00284611" w:rsidP="00D41148">
            <w:pPr>
              <w:spacing w:after="0"/>
              <w:jc w:val="both"/>
              <w:rPr>
                <w:szCs w:val="24"/>
              </w:rPr>
            </w:pPr>
            <w:r w:rsidRPr="00D41148">
              <w:rPr>
                <w:szCs w:val="24"/>
              </w:rPr>
              <w:t>Bina ve Yerleşke</w:t>
            </w:r>
          </w:p>
        </w:tc>
        <w:tc>
          <w:tcPr>
            <w:tcW w:w="9175" w:type="dxa"/>
            <w:shd w:val="clear" w:color="auto" w:fill="auto"/>
          </w:tcPr>
          <w:p w:rsidR="00284611" w:rsidRPr="00FA522D" w:rsidRDefault="00456D86" w:rsidP="00D41148">
            <w:pPr>
              <w:spacing w:after="0"/>
              <w:jc w:val="both"/>
              <w:rPr>
                <w:rFonts w:ascii="Arial" w:hAnsi="Arial" w:cs="Arial"/>
                <w:sz w:val="20"/>
                <w:szCs w:val="20"/>
              </w:rPr>
            </w:pPr>
            <w:r w:rsidRPr="00FA522D">
              <w:rPr>
                <w:rFonts w:ascii="Arial" w:hAnsi="Arial" w:cs="Arial"/>
                <w:sz w:val="20"/>
                <w:szCs w:val="20"/>
              </w:rPr>
              <w:t>Merkez binamızın derslik ve atölye sayısının yeterli olması, otopark ve bahçemizin olması, konferans salonunun olması</w:t>
            </w:r>
          </w:p>
        </w:tc>
      </w:tr>
      <w:tr w:rsidR="00284611" w:rsidRPr="002D4545" w:rsidTr="00DB020D">
        <w:trPr>
          <w:trHeight w:val="844"/>
        </w:trPr>
        <w:tc>
          <w:tcPr>
            <w:tcW w:w="3134" w:type="dxa"/>
            <w:shd w:val="clear" w:color="auto" w:fill="auto"/>
          </w:tcPr>
          <w:p w:rsidR="00284611" w:rsidRPr="002D4545" w:rsidRDefault="00284611" w:rsidP="00D41148">
            <w:pPr>
              <w:spacing w:after="0"/>
              <w:jc w:val="both"/>
              <w:rPr>
                <w:sz w:val="22"/>
                <w:szCs w:val="22"/>
              </w:rPr>
            </w:pPr>
            <w:r w:rsidRPr="002D4545">
              <w:rPr>
                <w:sz w:val="22"/>
                <w:szCs w:val="22"/>
              </w:rPr>
              <w:t>Donanım</w:t>
            </w:r>
          </w:p>
        </w:tc>
        <w:tc>
          <w:tcPr>
            <w:tcW w:w="9175" w:type="dxa"/>
            <w:shd w:val="clear" w:color="auto" w:fill="auto"/>
          </w:tcPr>
          <w:p w:rsidR="00284611" w:rsidRPr="00DB020D" w:rsidRDefault="00456D86" w:rsidP="00D41148">
            <w:pPr>
              <w:spacing w:after="0"/>
              <w:jc w:val="both"/>
              <w:rPr>
                <w:rFonts w:ascii="Arial" w:hAnsi="Arial" w:cs="Arial"/>
                <w:sz w:val="20"/>
                <w:szCs w:val="20"/>
              </w:rPr>
            </w:pPr>
            <w:r w:rsidRPr="00DB020D">
              <w:rPr>
                <w:rFonts w:ascii="Arial" w:hAnsi="Arial" w:cs="Arial"/>
                <w:sz w:val="20"/>
                <w:szCs w:val="20"/>
              </w:rPr>
              <w:t>Atölyelerin yeterli donanıma sahip olması, Teknolojik Bilişim sistemlerinin yeterli olması</w:t>
            </w:r>
          </w:p>
        </w:tc>
      </w:tr>
      <w:tr w:rsidR="00284611" w:rsidRPr="002D4545" w:rsidTr="00DB020D">
        <w:trPr>
          <w:trHeight w:val="865"/>
        </w:trPr>
        <w:tc>
          <w:tcPr>
            <w:tcW w:w="3134" w:type="dxa"/>
            <w:shd w:val="clear" w:color="auto" w:fill="auto"/>
          </w:tcPr>
          <w:p w:rsidR="00284611" w:rsidRPr="002D4545" w:rsidRDefault="00284611" w:rsidP="00D41148">
            <w:pPr>
              <w:spacing w:after="0"/>
              <w:jc w:val="both"/>
              <w:rPr>
                <w:sz w:val="22"/>
                <w:szCs w:val="22"/>
              </w:rPr>
            </w:pPr>
            <w:r w:rsidRPr="002D4545">
              <w:rPr>
                <w:sz w:val="22"/>
                <w:szCs w:val="22"/>
              </w:rPr>
              <w:lastRenderedPageBreak/>
              <w:t>Bütçe</w:t>
            </w:r>
          </w:p>
        </w:tc>
        <w:tc>
          <w:tcPr>
            <w:tcW w:w="9175" w:type="dxa"/>
            <w:shd w:val="clear" w:color="auto" w:fill="auto"/>
          </w:tcPr>
          <w:p w:rsidR="00284611" w:rsidRPr="00DB020D" w:rsidRDefault="00456D86" w:rsidP="00D41148">
            <w:pPr>
              <w:spacing w:after="0"/>
              <w:jc w:val="both"/>
              <w:rPr>
                <w:rFonts w:ascii="Arial" w:hAnsi="Arial" w:cs="Arial"/>
                <w:sz w:val="20"/>
                <w:szCs w:val="20"/>
              </w:rPr>
            </w:pPr>
            <w:r w:rsidRPr="00DB020D">
              <w:rPr>
                <w:rFonts w:ascii="Arial" w:hAnsi="Arial" w:cs="Arial"/>
                <w:sz w:val="20"/>
                <w:szCs w:val="20"/>
              </w:rPr>
              <w:t>AB projelerinin yapılması, Okul Aile Birliğinin olması, Döner Sermaye Atölyelerinin olması</w:t>
            </w:r>
          </w:p>
        </w:tc>
      </w:tr>
      <w:tr w:rsidR="00284611" w:rsidRPr="002D4545" w:rsidTr="00DB020D">
        <w:trPr>
          <w:trHeight w:val="502"/>
        </w:trPr>
        <w:tc>
          <w:tcPr>
            <w:tcW w:w="3134" w:type="dxa"/>
            <w:shd w:val="clear" w:color="auto" w:fill="auto"/>
          </w:tcPr>
          <w:p w:rsidR="00284611" w:rsidRPr="002D4545" w:rsidRDefault="00284611" w:rsidP="00D41148">
            <w:pPr>
              <w:spacing w:after="0"/>
              <w:jc w:val="both"/>
              <w:rPr>
                <w:sz w:val="22"/>
                <w:szCs w:val="22"/>
              </w:rPr>
            </w:pPr>
            <w:r w:rsidRPr="002D4545">
              <w:rPr>
                <w:sz w:val="22"/>
                <w:szCs w:val="22"/>
              </w:rPr>
              <w:t>Yönetim</w:t>
            </w:r>
            <w:r w:rsidR="009F4287" w:rsidRPr="002D4545">
              <w:rPr>
                <w:sz w:val="22"/>
                <w:szCs w:val="22"/>
              </w:rPr>
              <w:t xml:space="preserve"> Süreçleri</w:t>
            </w:r>
          </w:p>
        </w:tc>
        <w:tc>
          <w:tcPr>
            <w:tcW w:w="9175" w:type="dxa"/>
            <w:shd w:val="clear" w:color="auto" w:fill="auto"/>
          </w:tcPr>
          <w:p w:rsidR="00284611" w:rsidRPr="00DB020D" w:rsidRDefault="00456D86" w:rsidP="00D41148">
            <w:pPr>
              <w:spacing w:after="0"/>
              <w:jc w:val="both"/>
              <w:rPr>
                <w:rFonts w:ascii="Arial" w:hAnsi="Arial" w:cs="Arial"/>
                <w:sz w:val="20"/>
                <w:szCs w:val="20"/>
              </w:rPr>
            </w:pPr>
            <w:r w:rsidRPr="00DB020D">
              <w:rPr>
                <w:rFonts w:ascii="Arial" w:hAnsi="Arial" w:cs="Arial"/>
                <w:sz w:val="20"/>
                <w:szCs w:val="20"/>
              </w:rPr>
              <w:t>Yönetici Kadrosunun yeterli olması</w:t>
            </w:r>
          </w:p>
        </w:tc>
      </w:tr>
      <w:tr w:rsidR="00284611" w:rsidRPr="002D4545" w:rsidTr="00DB020D">
        <w:trPr>
          <w:trHeight w:val="965"/>
        </w:trPr>
        <w:tc>
          <w:tcPr>
            <w:tcW w:w="3134" w:type="dxa"/>
            <w:shd w:val="clear" w:color="auto" w:fill="auto"/>
          </w:tcPr>
          <w:p w:rsidR="00284611" w:rsidRPr="002D4545" w:rsidRDefault="00284611" w:rsidP="00D41148">
            <w:pPr>
              <w:spacing w:after="0"/>
              <w:jc w:val="both"/>
              <w:rPr>
                <w:sz w:val="22"/>
                <w:szCs w:val="22"/>
              </w:rPr>
            </w:pPr>
            <w:r w:rsidRPr="002D4545">
              <w:rPr>
                <w:sz w:val="22"/>
                <w:szCs w:val="22"/>
              </w:rPr>
              <w:t xml:space="preserve">İletişim </w:t>
            </w:r>
            <w:r w:rsidR="009F4287" w:rsidRPr="002D4545">
              <w:rPr>
                <w:sz w:val="22"/>
                <w:szCs w:val="22"/>
              </w:rPr>
              <w:t>Süreçleri</w:t>
            </w:r>
          </w:p>
        </w:tc>
        <w:tc>
          <w:tcPr>
            <w:tcW w:w="9175" w:type="dxa"/>
            <w:shd w:val="clear" w:color="auto" w:fill="auto"/>
          </w:tcPr>
          <w:p w:rsidR="00284611" w:rsidRPr="00DB020D" w:rsidRDefault="00456D86" w:rsidP="00D41148">
            <w:pPr>
              <w:spacing w:after="0"/>
              <w:jc w:val="both"/>
              <w:rPr>
                <w:rFonts w:ascii="Arial" w:hAnsi="Arial" w:cs="Arial"/>
                <w:sz w:val="20"/>
                <w:szCs w:val="20"/>
              </w:rPr>
            </w:pPr>
            <w:r w:rsidRPr="00DB020D">
              <w:rPr>
                <w:rFonts w:ascii="Arial" w:hAnsi="Arial" w:cs="Arial"/>
                <w:sz w:val="20"/>
                <w:szCs w:val="20"/>
              </w:rPr>
              <w:t xml:space="preserve">Dış Paydaşlarımızla iletişimin yeterli olması, Merkezimizin Web sayfasının </w:t>
            </w:r>
            <w:r w:rsidR="00A42908" w:rsidRPr="00DB020D">
              <w:rPr>
                <w:rFonts w:ascii="Arial" w:hAnsi="Arial" w:cs="Arial"/>
                <w:sz w:val="20"/>
                <w:szCs w:val="20"/>
              </w:rPr>
              <w:t>o</w:t>
            </w:r>
            <w:r w:rsidRPr="00DB020D">
              <w:rPr>
                <w:rFonts w:ascii="Arial" w:hAnsi="Arial" w:cs="Arial"/>
                <w:sz w:val="20"/>
                <w:szCs w:val="20"/>
              </w:rPr>
              <w:t>lması</w:t>
            </w:r>
          </w:p>
        </w:tc>
      </w:tr>
    </w:tbl>
    <w:p w:rsidR="00284611" w:rsidRPr="002D4545" w:rsidRDefault="00284611" w:rsidP="0049575C">
      <w:pPr>
        <w:spacing w:after="0"/>
        <w:ind w:firstLine="708"/>
        <w:jc w:val="both"/>
        <w:rPr>
          <w:sz w:val="22"/>
          <w:szCs w:val="22"/>
        </w:rPr>
      </w:pPr>
    </w:p>
    <w:p w:rsidR="008E01DD" w:rsidRPr="00DB020D" w:rsidRDefault="008E01DD" w:rsidP="008E01DD">
      <w:pPr>
        <w:spacing w:after="0"/>
        <w:ind w:firstLine="708"/>
        <w:jc w:val="both"/>
        <w:rPr>
          <w:rFonts w:ascii="Times New Roman" w:hAnsi="Times New Roman"/>
          <w:b/>
          <w:sz w:val="28"/>
          <w:szCs w:val="28"/>
        </w:rPr>
      </w:pPr>
      <w:r w:rsidRPr="00DB020D">
        <w:rPr>
          <w:rFonts w:ascii="Times New Roman" w:hAnsi="Times New Roman"/>
          <w:b/>
          <w:sz w:val="28"/>
          <w:szCs w:val="28"/>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9492"/>
      </w:tblGrid>
      <w:tr w:rsidR="008E01DD" w:rsidRPr="00D41148" w:rsidTr="00DB020D">
        <w:trPr>
          <w:trHeight w:val="719"/>
        </w:trPr>
        <w:tc>
          <w:tcPr>
            <w:tcW w:w="3242" w:type="dxa"/>
            <w:shd w:val="clear" w:color="auto" w:fill="auto"/>
          </w:tcPr>
          <w:p w:rsidR="008E01DD" w:rsidRPr="002D4545" w:rsidRDefault="00456D86" w:rsidP="00D41148">
            <w:pPr>
              <w:spacing w:after="0"/>
              <w:jc w:val="both"/>
              <w:rPr>
                <w:sz w:val="22"/>
                <w:szCs w:val="22"/>
              </w:rPr>
            </w:pPr>
            <w:r w:rsidRPr="002D4545">
              <w:rPr>
                <w:sz w:val="22"/>
                <w:szCs w:val="22"/>
              </w:rPr>
              <w:t>Kursiyerler</w:t>
            </w:r>
          </w:p>
        </w:tc>
        <w:tc>
          <w:tcPr>
            <w:tcW w:w="9492" w:type="dxa"/>
            <w:shd w:val="clear" w:color="auto" w:fill="auto"/>
          </w:tcPr>
          <w:p w:rsidR="008E01DD" w:rsidRPr="00DB020D" w:rsidRDefault="00A70A95" w:rsidP="00D41148">
            <w:pPr>
              <w:spacing w:after="0"/>
              <w:jc w:val="both"/>
              <w:rPr>
                <w:rFonts w:ascii="Arial" w:hAnsi="Arial" w:cs="Arial"/>
                <w:sz w:val="20"/>
                <w:szCs w:val="20"/>
              </w:rPr>
            </w:pPr>
            <w:r w:rsidRPr="00DB020D">
              <w:rPr>
                <w:rFonts w:ascii="Arial" w:hAnsi="Arial" w:cs="Arial"/>
                <w:sz w:val="20"/>
                <w:szCs w:val="20"/>
              </w:rPr>
              <w:t>Kursiyer devamsızlığının fazla olması, Sosyal Kültürel ve ekonomik düzeylerinin düşük olması</w:t>
            </w:r>
          </w:p>
        </w:tc>
      </w:tr>
      <w:tr w:rsidR="008E01DD" w:rsidRPr="00D41148" w:rsidTr="00DB020D">
        <w:trPr>
          <w:trHeight w:val="1071"/>
        </w:trPr>
        <w:tc>
          <w:tcPr>
            <w:tcW w:w="3242" w:type="dxa"/>
            <w:shd w:val="clear" w:color="auto" w:fill="auto"/>
          </w:tcPr>
          <w:p w:rsidR="008E01DD" w:rsidRPr="002D4545" w:rsidRDefault="008E01DD" w:rsidP="00D41148">
            <w:pPr>
              <w:spacing w:after="0"/>
              <w:jc w:val="both"/>
              <w:rPr>
                <w:sz w:val="22"/>
                <w:szCs w:val="22"/>
              </w:rPr>
            </w:pPr>
            <w:r w:rsidRPr="002D4545">
              <w:rPr>
                <w:sz w:val="22"/>
                <w:szCs w:val="22"/>
              </w:rPr>
              <w:t>Çalışanlar</w:t>
            </w:r>
          </w:p>
        </w:tc>
        <w:tc>
          <w:tcPr>
            <w:tcW w:w="9492" w:type="dxa"/>
            <w:shd w:val="clear" w:color="auto" w:fill="auto"/>
          </w:tcPr>
          <w:p w:rsidR="008E01DD" w:rsidRPr="00DB020D" w:rsidRDefault="00A70A95" w:rsidP="00D41148">
            <w:pPr>
              <w:spacing w:after="0"/>
              <w:jc w:val="both"/>
              <w:rPr>
                <w:rFonts w:ascii="Arial" w:hAnsi="Arial" w:cs="Arial"/>
                <w:sz w:val="20"/>
                <w:szCs w:val="20"/>
              </w:rPr>
            </w:pPr>
            <w:r w:rsidRPr="00DB020D">
              <w:rPr>
                <w:rFonts w:ascii="Arial" w:hAnsi="Arial" w:cs="Arial"/>
                <w:sz w:val="20"/>
                <w:szCs w:val="20"/>
              </w:rPr>
              <w:t xml:space="preserve"> Eğiticilere yeterli </w:t>
            </w:r>
            <w:proofErr w:type="gramStart"/>
            <w:r w:rsidRPr="00DB020D">
              <w:rPr>
                <w:rFonts w:ascii="Arial" w:hAnsi="Arial" w:cs="Arial"/>
                <w:sz w:val="20"/>
                <w:szCs w:val="20"/>
              </w:rPr>
              <w:t>motivasyon</w:t>
            </w:r>
            <w:proofErr w:type="gramEnd"/>
            <w:r w:rsidRPr="00DB020D">
              <w:rPr>
                <w:rFonts w:ascii="Arial" w:hAnsi="Arial" w:cs="Arial"/>
                <w:sz w:val="20"/>
                <w:szCs w:val="20"/>
              </w:rPr>
              <w:t xml:space="preserve"> desteğinin sağlanamaması, Hizmet içi eğitim faaliyetlerinin yetersiz olması, Alana hakim müdür yardımcılarının olmaması</w:t>
            </w:r>
          </w:p>
        </w:tc>
      </w:tr>
      <w:tr w:rsidR="008E01DD" w:rsidRPr="00D41148" w:rsidTr="00DB020D">
        <w:trPr>
          <w:trHeight w:val="1071"/>
        </w:trPr>
        <w:tc>
          <w:tcPr>
            <w:tcW w:w="3242" w:type="dxa"/>
            <w:shd w:val="clear" w:color="auto" w:fill="auto"/>
          </w:tcPr>
          <w:p w:rsidR="008E01DD" w:rsidRPr="002D4545" w:rsidRDefault="008E01DD" w:rsidP="00D41148">
            <w:pPr>
              <w:spacing w:after="0"/>
              <w:jc w:val="both"/>
              <w:rPr>
                <w:sz w:val="22"/>
                <w:szCs w:val="22"/>
              </w:rPr>
            </w:pPr>
            <w:r w:rsidRPr="002D4545">
              <w:rPr>
                <w:sz w:val="22"/>
                <w:szCs w:val="22"/>
              </w:rPr>
              <w:t>Bina ve Yerleşke</w:t>
            </w:r>
          </w:p>
        </w:tc>
        <w:tc>
          <w:tcPr>
            <w:tcW w:w="9492" w:type="dxa"/>
            <w:shd w:val="clear" w:color="auto" w:fill="auto"/>
          </w:tcPr>
          <w:p w:rsidR="008E01DD" w:rsidRPr="00DB020D" w:rsidRDefault="00A70A95" w:rsidP="00D41148">
            <w:pPr>
              <w:spacing w:after="0"/>
              <w:jc w:val="both"/>
              <w:rPr>
                <w:rFonts w:ascii="Arial" w:hAnsi="Arial" w:cs="Arial"/>
                <w:sz w:val="20"/>
                <w:szCs w:val="20"/>
              </w:rPr>
            </w:pPr>
            <w:r w:rsidRPr="00DB020D">
              <w:rPr>
                <w:rFonts w:ascii="Arial" w:hAnsi="Arial" w:cs="Arial"/>
                <w:sz w:val="20"/>
                <w:szCs w:val="20"/>
              </w:rPr>
              <w:t>Yabancı dil laboratuvarını olmaması, Yeni binadaki teknik hatalardan kaynaklı problemlerin olması(Kanalizasyon, elektrik sıhhi tesisat), Atölye bölüm şefliklerinin olmaması</w:t>
            </w:r>
          </w:p>
        </w:tc>
      </w:tr>
      <w:tr w:rsidR="008E01DD" w:rsidRPr="00D41148" w:rsidTr="00DB020D">
        <w:trPr>
          <w:trHeight w:val="398"/>
        </w:trPr>
        <w:tc>
          <w:tcPr>
            <w:tcW w:w="3242" w:type="dxa"/>
            <w:shd w:val="clear" w:color="auto" w:fill="auto"/>
          </w:tcPr>
          <w:p w:rsidR="008E01DD" w:rsidRPr="002D4545" w:rsidRDefault="008E01DD" w:rsidP="00D41148">
            <w:pPr>
              <w:spacing w:after="0"/>
              <w:jc w:val="both"/>
              <w:rPr>
                <w:sz w:val="22"/>
                <w:szCs w:val="22"/>
              </w:rPr>
            </w:pPr>
            <w:r w:rsidRPr="002D4545">
              <w:rPr>
                <w:sz w:val="22"/>
                <w:szCs w:val="22"/>
              </w:rPr>
              <w:t>Donanım</w:t>
            </w:r>
          </w:p>
        </w:tc>
        <w:tc>
          <w:tcPr>
            <w:tcW w:w="9492" w:type="dxa"/>
            <w:shd w:val="clear" w:color="auto" w:fill="auto"/>
          </w:tcPr>
          <w:p w:rsidR="008E01DD" w:rsidRPr="00DB020D" w:rsidRDefault="00A70A95" w:rsidP="00A70A95">
            <w:pPr>
              <w:spacing w:after="0"/>
              <w:jc w:val="both"/>
              <w:rPr>
                <w:rFonts w:ascii="Arial" w:hAnsi="Arial" w:cs="Arial"/>
                <w:sz w:val="20"/>
                <w:szCs w:val="20"/>
              </w:rPr>
            </w:pPr>
            <w:r w:rsidRPr="00DB020D">
              <w:rPr>
                <w:rFonts w:ascii="Arial" w:hAnsi="Arial" w:cs="Arial"/>
                <w:sz w:val="20"/>
                <w:szCs w:val="20"/>
              </w:rPr>
              <w:t xml:space="preserve">Bazı sınıflarda internet, </w:t>
            </w:r>
            <w:proofErr w:type="gramStart"/>
            <w:r w:rsidRPr="00DB020D">
              <w:rPr>
                <w:rFonts w:ascii="Arial" w:hAnsi="Arial" w:cs="Arial"/>
                <w:sz w:val="20"/>
                <w:szCs w:val="20"/>
              </w:rPr>
              <w:t>projeksiyon</w:t>
            </w:r>
            <w:proofErr w:type="gramEnd"/>
            <w:r w:rsidRPr="00DB020D">
              <w:rPr>
                <w:rFonts w:ascii="Arial" w:hAnsi="Arial" w:cs="Arial"/>
                <w:sz w:val="20"/>
                <w:szCs w:val="20"/>
              </w:rPr>
              <w:t xml:space="preserve"> ve bilgisayar olmaması.</w:t>
            </w:r>
          </w:p>
        </w:tc>
      </w:tr>
      <w:tr w:rsidR="008E01DD" w:rsidRPr="00D41148" w:rsidTr="00DB020D">
        <w:trPr>
          <w:trHeight w:val="382"/>
        </w:trPr>
        <w:tc>
          <w:tcPr>
            <w:tcW w:w="3242" w:type="dxa"/>
            <w:shd w:val="clear" w:color="auto" w:fill="auto"/>
          </w:tcPr>
          <w:p w:rsidR="008E01DD" w:rsidRPr="002D4545" w:rsidRDefault="008E01DD" w:rsidP="00D41148">
            <w:pPr>
              <w:spacing w:after="0"/>
              <w:jc w:val="both"/>
              <w:rPr>
                <w:sz w:val="22"/>
                <w:szCs w:val="22"/>
              </w:rPr>
            </w:pPr>
            <w:r w:rsidRPr="002D4545">
              <w:rPr>
                <w:sz w:val="22"/>
                <w:szCs w:val="22"/>
              </w:rPr>
              <w:t>Bütçe</w:t>
            </w:r>
          </w:p>
        </w:tc>
        <w:tc>
          <w:tcPr>
            <w:tcW w:w="9492" w:type="dxa"/>
            <w:shd w:val="clear" w:color="auto" w:fill="auto"/>
          </w:tcPr>
          <w:p w:rsidR="008E01DD" w:rsidRPr="00DB020D" w:rsidRDefault="008E01DD" w:rsidP="00D41148">
            <w:pPr>
              <w:spacing w:after="0"/>
              <w:jc w:val="both"/>
              <w:rPr>
                <w:rFonts w:ascii="Arial" w:hAnsi="Arial" w:cs="Arial"/>
                <w:sz w:val="20"/>
                <w:szCs w:val="20"/>
              </w:rPr>
            </w:pPr>
          </w:p>
        </w:tc>
      </w:tr>
      <w:tr w:rsidR="008E01DD" w:rsidRPr="00D41148" w:rsidTr="00DB020D">
        <w:trPr>
          <w:trHeight w:val="1071"/>
        </w:trPr>
        <w:tc>
          <w:tcPr>
            <w:tcW w:w="3242" w:type="dxa"/>
            <w:shd w:val="clear" w:color="auto" w:fill="auto"/>
          </w:tcPr>
          <w:p w:rsidR="008E01DD" w:rsidRPr="002D4545" w:rsidRDefault="008E01DD" w:rsidP="00D41148">
            <w:pPr>
              <w:spacing w:after="0"/>
              <w:jc w:val="both"/>
              <w:rPr>
                <w:sz w:val="22"/>
                <w:szCs w:val="22"/>
              </w:rPr>
            </w:pPr>
            <w:r w:rsidRPr="002D4545">
              <w:rPr>
                <w:sz w:val="22"/>
                <w:szCs w:val="22"/>
              </w:rPr>
              <w:t>Yönetim Süreçleri</w:t>
            </w:r>
          </w:p>
        </w:tc>
        <w:tc>
          <w:tcPr>
            <w:tcW w:w="9492" w:type="dxa"/>
            <w:shd w:val="clear" w:color="auto" w:fill="auto"/>
          </w:tcPr>
          <w:p w:rsidR="008E01DD" w:rsidRPr="00DB020D" w:rsidRDefault="00A70A95" w:rsidP="00A70A95">
            <w:pPr>
              <w:spacing w:after="0"/>
              <w:jc w:val="both"/>
              <w:rPr>
                <w:rFonts w:ascii="Arial" w:hAnsi="Arial" w:cs="Arial"/>
                <w:sz w:val="20"/>
                <w:szCs w:val="20"/>
              </w:rPr>
            </w:pPr>
            <w:r w:rsidRPr="00DB020D">
              <w:rPr>
                <w:rFonts w:ascii="Arial" w:hAnsi="Arial" w:cs="Arial"/>
                <w:sz w:val="20"/>
                <w:szCs w:val="20"/>
              </w:rPr>
              <w:t xml:space="preserve">Merkez teşkilat şemasının net olmaması ve kurum kültürünün oluşmamış olması. Çok geniş bir bölgede kurs açtığımız için kurs denetimlerinin yetersiz olması. </w:t>
            </w:r>
          </w:p>
        </w:tc>
      </w:tr>
      <w:tr w:rsidR="00710994" w:rsidRPr="00D41148" w:rsidTr="00DB020D">
        <w:trPr>
          <w:trHeight w:val="398"/>
        </w:trPr>
        <w:tc>
          <w:tcPr>
            <w:tcW w:w="3242" w:type="dxa"/>
            <w:shd w:val="clear" w:color="auto" w:fill="auto"/>
          </w:tcPr>
          <w:p w:rsidR="00710994" w:rsidRPr="002D4545" w:rsidRDefault="00710994" w:rsidP="00D41148">
            <w:pPr>
              <w:spacing w:after="0"/>
              <w:jc w:val="both"/>
              <w:rPr>
                <w:sz w:val="22"/>
                <w:szCs w:val="22"/>
              </w:rPr>
            </w:pPr>
            <w:r w:rsidRPr="002D4545">
              <w:rPr>
                <w:sz w:val="22"/>
                <w:szCs w:val="22"/>
              </w:rPr>
              <w:t>İletişim Süreçleri</w:t>
            </w:r>
          </w:p>
        </w:tc>
        <w:tc>
          <w:tcPr>
            <w:tcW w:w="9492" w:type="dxa"/>
            <w:shd w:val="clear" w:color="auto" w:fill="auto"/>
          </w:tcPr>
          <w:p w:rsidR="00710994" w:rsidRPr="00FA522D" w:rsidRDefault="00FA522D" w:rsidP="00D41148">
            <w:pPr>
              <w:spacing w:after="0"/>
              <w:jc w:val="both"/>
              <w:rPr>
                <w:rFonts w:ascii="Arial" w:hAnsi="Arial" w:cs="Arial"/>
                <w:sz w:val="22"/>
                <w:szCs w:val="22"/>
              </w:rPr>
            </w:pPr>
            <w:r w:rsidRPr="00FA522D">
              <w:rPr>
                <w:rFonts w:ascii="Arial" w:hAnsi="Arial" w:cs="Arial"/>
                <w:sz w:val="22"/>
                <w:szCs w:val="22"/>
              </w:rPr>
              <w:t>K</w:t>
            </w:r>
            <w:r w:rsidR="00A70A95" w:rsidRPr="00FA522D">
              <w:rPr>
                <w:rFonts w:ascii="Arial" w:hAnsi="Arial" w:cs="Arial"/>
                <w:sz w:val="22"/>
                <w:szCs w:val="22"/>
              </w:rPr>
              <w:t>urumun yapısından kaynaklanan iletişim eksikliğinin olması.</w:t>
            </w:r>
          </w:p>
        </w:tc>
      </w:tr>
    </w:tbl>
    <w:p w:rsidR="00FA522D" w:rsidRDefault="00FA522D" w:rsidP="00710994">
      <w:pPr>
        <w:pStyle w:val="Balk3"/>
      </w:pPr>
    </w:p>
    <w:p w:rsidR="00710994" w:rsidRDefault="00710994" w:rsidP="00710994">
      <w:pPr>
        <w:pStyle w:val="Balk3"/>
      </w:pPr>
      <w:r w:rsidRPr="00DB020D">
        <w:rPr>
          <w:rFonts w:ascii="Times New Roman" w:hAnsi="Times New Roman"/>
          <w:sz w:val="28"/>
          <w:szCs w:val="28"/>
        </w:rPr>
        <w:t>Dışsal Faktörler</w:t>
      </w:r>
      <w:r w:rsidR="00474795" w:rsidRPr="00FA522D">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FA522D" w:rsidTr="00D41148">
        <w:tc>
          <w:tcPr>
            <w:tcW w:w="2518" w:type="dxa"/>
            <w:shd w:val="clear" w:color="auto" w:fill="auto"/>
          </w:tcPr>
          <w:p w:rsidR="009029FB" w:rsidRPr="00FA522D" w:rsidRDefault="00474795" w:rsidP="00D41148">
            <w:pPr>
              <w:spacing w:after="0"/>
              <w:jc w:val="both"/>
              <w:rPr>
                <w:rFonts w:ascii="Arial" w:hAnsi="Arial" w:cs="Arial"/>
                <w:sz w:val="22"/>
                <w:szCs w:val="22"/>
              </w:rPr>
            </w:pPr>
            <w:r w:rsidRPr="00FA522D">
              <w:rPr>
                <w:rFonts w:ascii="Arial" w:hAnsi="Arial" w:cs="Arial"/>
                <w:sz w:val="22"/>
                <w:szCs w:val="22"/>
              </w:rPr>
              <w:t>Politik</w:t>
            </w:r>
          </w:p>
        </w:tc>
        <w:tc>
          <w:tcPr>
            <w:tcW w:w="7371" w:type="dxa"/>
            <w:shd w:val="clear" w:color="auto" w:fill="auto"/>
          </w:tcPr>
          <w:p w:rsidR="009029FB" w:rsidRPr="00FA522D" w:rsidRDefault="007B4013" w:rsidP="00D41148">
            <w:pPr>
              <w:spacing w:after="0"/>
              <w:jc w:val="both"/>
              <w:rPr>
                <w:rFonts w:ascii="Arial" w:hAnsi="Arial" w:cs="Arial"/>
                <w:sz w:val="22"/>
                <w:szCs w:val="22"/>
              </w:rPr>
            </w:pPr>
            <w:proofErr w:type="gramStart"/>
            <w:r w:rsidRPr="00FA522D">
              <w:rPr>
                <w:rFonts w:ascii="Arial" w:hAnsi="Arial" w:cs="Arial"/>
                <w:sz w:val="22"/>
                <w:szCs w:val="22"/>
              </w:rPr>
              <w:t>Büyükşehir belediye sınırları</w:t>
            </w:r>
            <w:r w:rsidR="002D4545" w:rsidRPr="00FA522D">
              <w:rPr>
                <w:rFonts w:ascii="Arial" w:hAnsi="Arial" w:cs="Arial"/>
                <w:sz w:val="22"/>
                <w:szCs w:val="22"/>
              </w:rPr>
              <w:t xml:space="preserve"> içinde</w:t>
            </w:r>
            <w:r w:rsidRPr="00FA522D">
              <w:rPr>
                <w:rFonts w:ascii="Arial" w:hAnsi="Arial" w:cs="Arial"/>
                <w:sz w:val="22"/>
                <w:szCs w:val="22"/>
              </w:rPr>
              <w:t xml:space="preserve"> olması sebebiyle yerel yönetim desteğinin olması.</w:t>
            </w:r>
            <w:proofErr w:type="gramEnd"/>
          </w:p>
        </w:tc>
      </w:tr>
      <w:tr w:rsidR="009029FB" w:rsidRPr="00FA522D" w:rsidTr="00D41148">
        <w:tc>
          <w:tcPr>
            <w:tcW w:w="2518" w:type="dxa"/>
            <w:shd w:val="clear" w:color="auto" w:fill="auto"/>
          </w:tcPr>
          <w:p w:rsidR="009029FB" w:rsidRPr="00FA522D" w:rsidRDefault="00474795" w:rsidP="00D41148">
            <w:pPr>
              <w:spacing w:after="0"/>
              <w:jc w:val="both"/>
              <w:rPr>
                <w:rFonts w:ascii="Arial" w:hAnsi="Arial" w:cs="Arial"/>
                <w:sz w:val="22"/>
                <w:szCs w:val="22"/>
              </w:rPr>
            </w:pPr>
            <w:r w:rsidRPr="00FA522D">
              <w:rPr>
                <w:rFonts w:ascii="Arial" w:hAnsi="Arial" w:cs="Arial"/>
                <w:sz w:val="22"/>
                <w:szCs w:val="22"/>
              </w:rPr>
              <w:t>Ekonomik</w:t>
            </w:r>
          </w:p>
        </w:tc>
        <w:tc>
          <w:tcPr>
            <w:tcW w:w="7371" w:type="dxa"/>
            <w:shd w:val="clear" w:color="auto" w:fill="auto"/>
          </w:tcPr>
          <w:p w:rsidR="009029FB" w:rsidRPr="00FA522D" w:rsidRDefault="007B4013" w:rsidP="00D41148">
            <w:pPr>
              <w:spacing w:after="0"/>
              <w:jc w:val="both"/>
              <w:rPr>
                <w:rFonts w:ascii="Arial" w:hAnsi="Arial" w:cs="Arial"/>
                <w:sz w:val="22"/>
                <w:szCs w:val="22"/>
              </w:rPr>
            </w:pPr>
            <w:r w:rsidRPr="00FA522D">
              <w:rPr>
                <w:rFonts w:ascii="Arial" w:hAnsi="Arial" w:cs="Arial"/>
                <w:sz w:val="22"/>
                <w:szCs w:val="22"/>
              </w:rPr>
              <w:t>Proje destekleri.</w:t>
            </w:r>
          </w:p>
        </w:tc>
      </w:tr>
      <w:tr w:rsidR="009029FB" w:rsidRPr="00FA522D" w:rsidTr="00D41148">
        <w:tc>
          <w:tcPr>
            <w:tcW w:w="2518" w:type="dxa"/>
            <w:shd w:val="clear" w:color="auto" w:fill="auto"/>
          </w:tcPr>
          <w:p w:rsidR="009029FB" w:rsidRPr="00FA522D" w:rsidRDefault="00474795" w:rsidP="00D41148">
            <w:pPr>
              <w:spacing w:after="0"/>
              <w:jc w:val="both"/>
              <w:rPr>
                <w:rFonts w:ascii="Arial" w:hAnsi="Arial" w:cs="Arial"/>
                <w:sz w:val="22"/>
                <w:szCs w:val="22"/>
              </w:rPr>
            </w:pPr>
            <w:r w:rsidRPr="00FA522D">
              <w:rPr>
                <w:rFonts w:ascii="Arial" w:hAnsi="Arial" w:cs="Arial"/>
                <w:sz w:val="22"/>
                <w:szCs w:val="22"/>
              </w:rPr>
              <w:t>Sosyolojik</w:t>
            </w:r>
          </w:p>
        </w:tc>
        <w:tc>
          <w:tcPr>
            <w:tcW w:w="7371" w:type="dxa"/>
            <w:shd w:val="clear" w:color="auto" w:fill="auto"/>
          </w:tcPr>
          <w:p w:rsidR="009029FB" w:rsidRPr="00FA522D" w:rsidRDefault="008A73F1" w:rsidP="00D41148">
            <w:pPr>
              <w:spacing w:after="0"/>
              <w:jc w:val="both"/>
              <w:rPr>
                <w:rFonts w:ascii="Arial" w:hAnsi="Arial" w:cs="Arial"/>
                <w:sz w:val="22"/>
                <w:szCs w:val="22"/>
              </w:rPr>
            </w:pPr>
            <w:r w:rsidRPr="00FA522D">
              <w:rPr>
                <w:rFonts w:ascii="Arial" w:hAnsi="Arial" w:cs="Arial"/>
                <w:sz w:val="22"/>
                <w:szCs w:val="22"/>
              </w:rPr>
              <w:t>Toplumun her kesimine ve her yaş grubuna hitap ediyor olması. Geniş bir paydaş kitlesinin olması</w:t>
            </w:r>
          </w:p>
        </w:tc>
      </w:tr>
      <w:tr w:rsidR="009029FB" w:rsidRPr="00FA522D" w:rsidTr="00D41148">
        <w:tc>
          <w:tcPr>
            <w:tcW w:w="2518" w:type="dxa"/>
            <w:shd w:val="clear" w:color="auto" w:fill="auto"/>
          </w:tcPr>
          <w:p w:rsidR="009029FB" w:rsidRPr="00FA522D" w:rsidRDefault="00474795" w:rsidP="00D41148">
            <w:pPr>
              <w:spacing w:after="0"/>
              <w:jc w:val="both"/>
              <w:rPr>
                <w:rFonts w:ascii="Arial" w:hAnsi="Arial" w:cs="Arial"/>
                <w:sz w:val="22"/>
                <w:szCs w:val="22"/>
              </w:rPr>
            </w:pPr>
            <w:r w:rsidRPr="00FA522D">
              <w:rPr>
                <w:rFonts w:ascii="Arial" w:hAnsi="Arial" w:cs="Arial"/>
                <w:sz w:val="22"/>
                <w:szCs w:val="22"/>
              </w:rPr>
              <w:t>Teknolojik</w:t>
            </w:r>
          </w:p>
        </w:tc>
        <w:tc>
          <w:tcPr>
            <w:tcW w:w="7371" w:type="dxa"/>
            <w:shd w:val="clear" w:color="auto" w:fill="auto"/>
          </w:tcPr>
          <w:p w:rsidR="009029FB" w:rsidRPr="00FA522D" w:rsidRDefault="008A73F1" w:rsidP="00D41148">
            <w:pPr>
              <w:spacing w:after="0"/>
              <w:jc w:val="both"/>
              <w:rPr>
                <w:rFonts w:ascii="Arial" w:hAnsi="Arial" w:cs="Arial"/>
                <w:sz w:val="22"/>
                <w:szCs w:val="22"/>
              </w:rPr>
            </w:pPr>
            <w:r w:rsidRPr="00FA522D">
              <w:rPr>
                <w:rFonts w:ascii="Arial" w:hAnsi="Arial" w:cs="Arial"/>
                <w:sz w:val="22"/>
                <w:szCs w:val="22"/>
              </w:rPr>
              <w:t>Bilgisayar laboratuvarımızın olması.</w:t>
            </w:r>
          </w:p>
        </w:tc>
      </w:tr>
      <w:tr w:rsidR="00474795" w:rsidRPr="00FA522D" w:rsidTr="00D41148">
        <w:tc>
          <w:tcPr>
            <w:tcW w:w="2518" w:type="dxa"/>
            <w:shd w:val="clear" w:color="auto" w:fill="auto"/>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Mevzuat-Yasal</w:t>
            </w:r>
          </w:p>
        </w:tc>
        <w:tc>
          <w:tcPr>
            <w:tcW w:w="7371" w:type="dxa"/>
            <w:shd w:val="clear" w:color="auto" w:fill="auto"/>
          </w:tcPr>
          <w:p w:rsidR="00474795" w:rsidRPr="00FA522D" w:rsidRDefault="008A73F1" w:rsidP="00474795">
            <w:pPr>
              <w:spacing w:after="0"/>
              <w:jc w:val="both"/>
              <w:rPr>
                <w:rFonts w:ascii="Arial" w:hAnsi="Arial" w:cs="Arial"/>
                <w:sz w:val="22"/>
                <w:szCs w:val="22"/>
              </w:rPr>
            </w:pPr>
            <w:proofErr w:type="gramStart"/>
            <w:r w:rsidRPr="00FA522D">
              <w:rPr>
                <w:rFonts w:ascii="Arial" w:hAnsi="Arial" w:cs="Arial"/>
                <w:sz w:val="22"/>
                <w:szCs w:val="22"/>
              </w:rPr>
              <w:t>Merkezimize özgü mevzuat ve yönergelerin olması.</w:t>
            </w:r>
            <w:proofErr w:type="gramEnd"/>
          </w:p>
        </w:tc>
      </w:tr>
      <w:tr w:rsidR="00474795" w:rsidRPr="00FA522D" w:rsidTr="00D41148">
        <w:tc>
          <w:tcPr>
            <w:tcW w:w="2518" w:type="dxa"/>
            <w:shd w:val="clear" w:color="auto" w:fill="auto"/>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Ekolojik</w:t>
            </w:r>
          </w:p>
        </w:tc>
        <w:tc>
          <w:tcPr>
            <w:tcW w:w="7371" w:type="dxa"/>
            <w:shd w:val="clear" w:color="auto" w:fill="auto"/>
          </w:tcPr>
          <w:p w:rsidR="00474795" w:rsidRPr="00FA522D" w:rsidRDefault="008A73F1" w:rsidP="00474795">
            <w:pPr>
              <w:spacing w:after="0"/>
              <w:jc w:val="both"/>
              <w:rPr>
                <w:rFonts w:ascii="Arial" w:hAnsi="Arial" w:cs="Arial"/>
                <w:sz w:val="22"/>
                <w:szCs w:val="22"/>
              </w:rPr>
            </w:pPr>
            <w:r w:rsidRPr="00FA522D">
              <w:rPr>
                <w:rFonts w:ascii="Arial" w:hAnsi="Arial" w:cs="Arial"/>
                <w:sz w:val="22"/>
                <w:szCs w:val="22"/>
              </w:rPr>
              <w:t>Paydaşlarımızdan bahçe düzenlemesi ile ilgili destek alınması</w:t>
            </w:r>
          </w:p>
        </w:tc>
      </w:tr>
    </w:tbl>
    <w:p w:rsidR="008E01DD" w:rsidRPr="00FA522D" w:rsidRDefault="008E01DD" w:rsidP="00FA522D">
      <w:pPr>
        <w:spacing w:after="0"/>
        <w:jc w:val="both"/>
        <w:rPr>
          <w:rFonts w:ascii="Arial" w:hAnsi="Arial" w:cs="Arial"/>
          <w:sz w:val="22"/>
          <w:szCs w:val="22"/>
        </w:rPr>
      </w:pPr>
    </w:p>
    <w:p w:rsidR="009029FB" w:rsidRPr="00FA522D" w:rsidRDefault="009029FB" w:rsidP="0049575C">
      <w:pPr>
        <w:spacing w:after="0"/>
        <w:ind w:firstLine="708"/>
        <w:jc w:val="both"/>
        <w:rPr>
          <w:rFonts w:ascii="Arial" w:hAnsi="Arial" w:cs="Arial"/>
          <w:sz w:val="22"/>
          <w:szCs w:val="22"/>
        </w:rPr>
      </w:pPr>
    </w:p>
    <w:p w:rsidR="009029FB" w:rsidRPr="00FA522D" w:rsidRDefault="009029FB" w:rsidP="009029FB">
      <w:pPr>
        <w:spacing w:after="0"/>
        <w:ind w:firstLine="708"/>
        <w:jc w:val="both"/>
        <w:rPr>
          <w:rFonts w:ascii="Arial" w:hAnsi="Arial" w:cs="Arial"/>
          <w:b/>
          <w:sz w:val="22"/>
          <w:szCs w:val="22"/>
        </w:rPr>
      </w:pPr>
      <w:r w:rsidRPr="00FA522D">
        <w:rPr>
          <w:rFonts w:ascii="Arial" w:hAnsi="Arial" w:cs="Arial"/>
          <w:b/>
          <w:sz w:val="22"/>
          <w:szCs w:val="22"/>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FA522D" w:rsidTr="007B0250">
        <w:tc>
          <w:tcPr>
            <w:tcW w:w="2518" w:type="dxa"/>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Politik</w:t>
            </w:r>
          </w:p>
        </w:tc>
        <w:tc>
          <w:tcPr>
            <w:tcW w:w="7371" w:type="dxa"/>
            <w:shd w:val="clear" w:color="auto" w:fill="auto"/>
          </w:tcPr>
          <w:p w:rsidR="00474795" w:rsidRPr="00FA522D" w:rsidRDefault="008A73F1" w:rsidP="00474795">
            <w:pPr>
              <w:spacing w:after="0"/>
              <w:jc w:val="both"/>
              <w:rPr>
                <w:rFonts w:ascii="Arial" w:hAnsi="Arial" w:cs="Arial"/>
                <w:sz w:val="22"/>
                <w:szCs w:val="22"/>
              </w:rPr>
            </w:pPr>
            <w:r w:rsidRPr="00FA522D">
              <w:rPr>
                <w:rFonts w:ascii="Arial" w:hAnsi="Arial" w:cs="Arial"/>
                <w:sz w:val="22"/>
                <w:szCs w:val="22"/>
              </w:rPr>
              <w:t>-</w:t>
            </w:r>
          </w:p>
        </w:tc>
      </w:tr>
      <w:tr w:rsidR="00474795" w:rsidRPr="00FA522D" w:rsidTr="007B0250">
        <w:tc>
          <w:tcPr>
            <w:tcW w:w="2518" w:type="dxa"/>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Ekonomik</w:t>
            </w:r>
          </w:p>
        </w:tc>
        <w:tc>
          <w:tcPr>
            <w:tcW w:w="7371" w:type="dxa"/>
            <w:shd w:val="clear" w:color="auto" w:fill="auto"/>
          </w:tcPr>
          <w:p w:rsidR="00474795" w:rsidRPr="00FA522D" w:rsidRDefault="008A73F1" w:rsidP="00474795">
            <w:pPr>
              <w:spacing w:after="0"/>
              <w:jc w:val="both"/>
              <w:rPr>
                <w:rFonts w:ascii="Arial" w:hAnsi="Arial" w:cs="Arial"/>
                <w:sz w:val="22"/>
                <w:szCs w:val="22"/>
              </w:rPr>
            </w:pPr>
            <w:proofErr w:type="gramStart"/>
            <w:r w:rsidRPr="00FA522D">
              <w:rPr>
                <w:rFonts w:ascii="Arial" w:hAnsi="Arial" w:cs="Arial"/>
                <w:sz w:val="22"/>
                <w:szCs w:val="22"/>
              </w:rPr>
              <w:t>Merkezin bulunduğu çevrede ekonomik seviyenin düşük olması.</w:t>
            </w:r>
            <w:proofErr w:type="gramEnd"/>
          </w:p>
        </w:tc>
      </w:tr>
      <w:tr w:rsidR="00474795" w:rsidRPr="00FA522D" w:rsidTr="007B0250">
        <w:tc>
          <w:tcPr>
            <w:tcW w:w="2518" w:type="dxa"/>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Sosyolojik</w:t>
            </w:r>
          </w:p>
        </w:tc>
        <w:tc>
          <w:tcPr>
            <w:tcW w:w="7371" w:type="dxa"/>
            <w:shd w:val="clear" w:color="auto" w:fill="auto"/>
          </w:tcPr>
          <w:p w:rsidR="00474795" w:rsidRPr="00FA522D" w:rsidRDefault="008A73F1" w:rsidP="008A73F1">
            <w:pPr>
              <w:spacing w:after="0"/>
              <w:jc w:val="both"/>
              <w:rPr>
                <w:rFonts w:ascii="Arial" w:hAnsi="Arial" w:cs="Arial"/>
                <w:sz w:val="22"/>
                <w:szCs w:val="22"/>
              </w:rPr>
            </w:pPr>
            <w:r w:rsidRPr="00FA522D">
              <w:rPr>
                <w:rFonts w:ascii="Arial" w:hAnsi="Arial" w:cs="Arial"/>
                <w:sz w:val="22"/>
                <w:szCs w:val="22"/>
              </w:rPr>
              <w:t xml:space="preserve">Çevrenin </w:t>
            </w:r>
            <w:r w:rsidR="002D4545" w:rsidRPr="00FA522D">
              <w:rPr>
                <w:rFonts w:ascii="Arial" w:hAnsi="Arial" w:cs="Arial"/>
                <w:sz w:val="22"/>
                <w:szCs w:val="22"/>
              </w:rPr>
              <w:t>sosyal</w:t>
            </w:r>
            <w:r w:rsidRPr="00FA522D">
              <w:rPr>
                <w:rFonts w:ascii="Arial" w:hAnsi="Arial" w:cs="Arial"/>
                <w:sz w:val="22"/>
                <w:szCs w:val="22"/>
              </w:rPr>
              <w:t>- kültürel seviyesinin düşük olması</w:t>
            </w:r>
            <w:r w:rsidR="00A42908" w:rsidRPr="00FA522D">
              <w:rPr>
                <w:rFonts w:ascii="Arial" w:hAnsi="Arial" w:cs="Arial"/>
                <w:sz w:val="22"/>
                <w:szCs w:val="22"/>
              </w:rPr>
              <w:t>,</w:t>
            </w:r>
            <w:r w:rsidR="002D4545" w:rsidRPr="00FA522D">
              <w:rPr>
                <w:rFonts w:ascii="Arial" w:hAnsi="Arial" w:cs="Arial"/>
                <w:sz w:val="22"/>
                <w:szCs w:val="22"/>
              </w:rPr>
              <w:t xml:space="preserve"> </w:t>
            </w:r>
            <w:r w:rsidR="00A42908" w:rsidRPr="00FA522D">
              <w:rPr>
                <w:rFonts w:ascii="Arial" w:hAnsi="Arial" w:cs="Arial"/>
                <w:sz w:val="22"/>
                <w:szCs w:val="22"/>
              </w:rPr>
              <w:t>pa</w:t>
            </w:r>
            <w:r w:rsidR="002D4545" w:rsidRPr="00FA522D">
              <w:rPr>
                <w:rFonts w:ascii="Arial" w:hAnsi="Arial" w:cs="Arial"/>
                <w:sz w:val="22"/>
                <w:szCs w:val="22"/>
              </w:rPr>
              <w:t>r</w:t>
            </w:r>
            <w:r w:rsidR="00A42908" w:rsidRPr="00FA522D">
              <w:rPr>
                <w:rFonts w:ascii="Arial" w:hAnsi="Arial" w:cs="Arial"/>
                <w:sz w:val="22"/>
                <w:szCs w:val="22"/>
              </w:rPr>
              <w:t xml:space="preserve">çalanmış aile </w:t>
            </w:r>
            <w:proofErr w:type="gramStart"/>
            <w:r w:rsidR="00A42908" w:rsidRPr="00FA522D">
              <w:rPr>
                <w:rFonts w:ascii="Arial" w:hAnsi="Arial" w:cs="Arial"/>
                <w:sz w:val="22"/>
                <w:szCs w:val="22"/>
              </w:rPr>
              <w:t>profilinin</w:t>
            </w:r>
            <w:proofErr w:type="gramEnd"/>
            <w:r w:rsidR="00A42908" w:rsidRPr="00FA522D">
              <w:rPr>
                <w:rFonts w:ascii="Arial" w:hAnsi="Arial" w:cs="Arial"/>
                <w:sz w:val="22"/>
                <w:szCs w:val="22"/>
              </w:rPr>
              <w:t xml:space="preserve"> fazla </w:t>
            </w:r>
            <w:r w:rsidR="002D4545" w:rsidRPr="00FA522D">
              <w:rPr>
                <w:rFonts w:ascii="Arial" w:hAnsi="Arial" w:cs="Arial"/>
                <w:sz w:val="22"/>
                <w:szCs w:val="22"/>
              </w:rPr>
              <w:t>olması, madde</w:t>
            </w:r>
            <w:r w:rsidR="00A42908" w:rsidRPr="00FA522D">
              <w:rPr>
                <w:rFonts w:ascii="Arial" w:hAnsi="Arial" w:cs="Arial"/>
                <w:sz w:val="22"/>
                <w:szCs w:val="22"/>
              </w:rPr>
              <w:t xml:space="preserve"> bağımlılığının ve şiddet olaylarının yüksek olması.</w:t>
            </w:r>
          </w:p>
        </w:tc>
      </w:tr>
      <w:tr w:rsidR="00474795" w:rsidRPr="00FA522D" w:rsidTr="007B0250">
        <w:tc>
          <w:tcPr>
            <w:tcW w:w="2518" w:type="dxa"/>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Teknolojik</w:t>
            </w:r>
          </w:p>
        </w:tc>
        <w:tc>
          <w:tcPr>
            <w:tcW w:w="7371" w:type="dxa"/>
            <w:shd w:val="clear" w:color="auto" w:fill="auto"/>
          </w:tcPr>
          <w:p w:rsidR="00474795" w:rsidRPr="00FA522D" w:rsidRDefault="00A42908" w:rsidP="00474795">
            <w:pPr>
              <w:spacing w:after="0"/>
              <w:jc w:val="both"/>
              <w:rPr>
                <w:rFonts w:ascii="Arial" w:hAnsi="Arial" w:cs="Arial"/>
                <w:sz w:val="22"/>
                <w:szCs w:val="22"/>
              </w:rPr>
            </w:pPr>
            <w:r w:rsidRPr="00FA522D">
              <w:rPr>
                <w:rFonts w:ascii="Arial" w:hAnsi="Arial" w:cs="Arial"/>
                <w:sz w:val="22"/>
                <w:szCs w:val="22"/>
              </w:rPr>
              <w:t xml:space="preserve">Teknolojik alt yapının yetersiz </w:t>
            </w:r>
            <w:r w:rsidR="002D4545" w:rsidRPr="00FA522D">
              <w:rPr>
                <w:rFonts w:ascii="Arial" w:hAnsi="Arial" w:cs="Arial"/>
                <w:sz w:val="22"/>
                <w:szCs w:val="22"/>
              </w:rPr>
              <w:t xml:space="preserve">olması. </w:t>
            </w:r>
            <w:proofErr w:type="gramStart"/>
            <w:r w:rsidR="002D4545" w:rsidRPr="00FA522D">
              <w:rPr>
                <w:rFonts w:ascii="Arial" w:hAnsi="Arial" w:cs="Arial"/>
                <w:sz w:val="22"/>
                <w:szCs w:val="22"/>
              </w:rPr>
              <w:t>Otomasyondan</w:t>
            </w:r>
            <w:r w:rsidRPr="00FA522D">
              <w:rPr>
                <w:rFonts w:ascii="Arial" w:hAnsi="Arial" w:cs="Arial"/>
                <w:sz w:val="22"/>
                <w:szCs w:val="22"/>
              </w:rPr>
              <w:t xml:space="preserve"> kaynaklanan sorunların olması, internete ulaşımın kısıtlı ve yetersiz olması.</w:t>
            </w:r>
            <w:proofErr w:type="gramEnd"/>
          </w:p>
        </w:tc>
      </w:tr>
      <w:tr w:rsidR="00474795" w:rsidRPr="00FA522D" w:rsidTr="007B0250">
        <w:tc>
          <w:tcPr>
            <w:tcW w:w="2518" w:type="dxa"/>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Mevzuat-Yasal</w:t>
            </w:r>
          </w:p>
        </w:tc>
        <w:tc>
          <w:tcPr>
            <w:tcW w:w="7371" w:type="dxa"/>
            <w:shd w:val="clear" w:color="auto" w:fill="auto"/>
          </w:tcPr>
          <w:p w:rsidR="00474795" w:rsidRPr="00FA522D" w:rsidRDefault="00A42908" w:rsidP="00474795">
            <w:pPr>
              <w:spacing w:after="0"/>
              <w:jc w:val="both"/>
              <w:rPr>
                <w:rFonts w:ascii="Arial" w:hAnsi="Arial" w:cs="Arial"/>
                <w:sz w:val="22"/>
                <w:szCs w:val="22"/>
              </w:rPr>
            </w:pPr>
            <w:proofErr w:type="gramStart"/>
            <w:r w:rsidRPr="00FA522D">
              <w:rPr>
                <w:rFonts w:ascii="Arial" w:hAnsi="Arial" w:cs="Arial"/>
                <w:sz w:val="22"/>
                <w:szCs w:val="22"/>
              </w:rPr>
              <w:t>Mevzuat ve yönetmeliklerin talebi karşılamaması.</w:t>
            </w:r>
            <w:proofErr w:type="gramEnd"/>
          </w:p>
        </w:tc>
      </w:tr>
      <w:tr w:rsidR="00474795" w:rsidRPr="00FA522D" w:rsidTr="007B0250">
        <w:tc>
          <w:tcPr>
            <w:tcW w:w="2518" w:type="dxa"/>
          </w:tcPr>
          <w:p w:rsidR="00474795" w:rsidRPr="00FA522D" w:rsidRDefault="00474795" w:rsidP="00474795">
            <w:pPr>
              <w:spacing w:after="0"/>
              <w:jc w:val="both"/>
              <w:rPr>
                <w:rFonts w:ascii="Arial" w:hAnsi="Arial" w:cs="Arial"/>
                <w:sz w:val="22"/>
                <w:szCs w:val="22"/>
              </w:rPr>
            </w:pPr>
            <w:r w:rsidRPr="00FA522D">
              <w:rPr>
                <w:rFonts w:ascii="Arial" w:hAnsi="Arial" w:cs="Arial"/>
                <w:sz w:val="22"/>
                <w:szCs w:val="22"/>
              </w:rPr>
              <w:t>Ekolojik</w:t>
            </w:r>
          </w:p>
        </w:tc>
        <w:tc>
          <w:tcPr>
            <w:tcW w:w="7371" w:type="dxa"/>
            <w:shd w:val="clear" w:color="auto" w:fill="auto"/>
          </w:tcPr>
          <w:p w:rsidR="00474795" w:rsidRPr="00FA522D" w:rsidRDefault="00A42908" w:rsidP="00474795">
            <w:pPr>
              <w:spacing w:after="0"/>
              <w:jc w:val="both"/>
              <w:rPr>
                <w:rFonts w:ascii="Arial" w:hAnsi="Arial" w:cs="Arial"/>
                <w:sz w:val="22"/>
                <w:szCs w:val="22"/>
              </w:rPr>
            </w:pPr>
            <w:r w:rsidRPr="00FA522D">
              <w:rPr>
                <w:rFonts w:ascii="Arial" w:hAnsi="Arial" w:cs="Arial"/>
                <w:sz w:val="22"/>
                <w:szCs w:val="22"/>
              </w:rPr>
              <w:t>-</w:t>
            </w:r>
          </w:p>
        </w:tc>
      </w:tr>
    </w:tbl>
    <w:p w:rsidR="00DB7089" w:rsidRPr="00DB020D" w:rsidRDefault="00DB7089" w:rsidP="007204B0">
      <w:pPr>
        <w:pStyle w:val="Balk2"/>
        <w:rPr>
          <w:rFonts w:ascii="Times New Roman" w:hAnsi="Times New Roman"/>
        </w:rPr>
      </w:pPr>
      <w:bookmarkStart w:id="27" w:name="_Toc416085141"/>
      <w:bookmarkStart w:id="28" w:name="_Toc529519454"/>
      <w:bookmarkEnd w:id="26"/>
      <w:r w:rsidRPr="00A47F2F">
        <w:lastRenderedPageBreak/>
        <w:t xml:space="preserve"> </w:t>
      </w:r>
      <w:bookmarkStart w:id="29" w:name="_Toc6256385"/>
      <w:r w:rsidRPr="00DB020D">
        <w:rPr>
          <w:rFonts w:ascii="Times New Roman" w:hAnsi="Times New Roman"/>
        </w:rPr>
        <w:t>Gelişim ve Sorun Alanları</w:t>
      </w:r>
      <w:bookmarkEnd w:id="27"/>
      <w:bookmarkEnd w:id="28"/>
      <w:bookmarkEnd w:id="29"/>
    </w:p>
    <w:p w:rsidR="00C27A06" w:rsidRPr="00FA522D" w:rsidRDefault="00C27A06" w:rsidP="008B2537">
      <w:pPr>
        <w:spacing w:after="0"/>
        <w:ind w:firstLine="708"/>
        <w:jc w:val="both"/>
        <w:rPr>
          <w:rFonts w:ascii="Times New Roman" w:hAnsi="Times New Roman"/>
          <w:szCs w:val="24"/>
        </w:rPr>
      </w:pPr>
      <w:r w:rsidRPr="00FA522D">
        <w:rPr>
          <w:rFonts w:ascii="Times New Roman" w:hAnsi="Times New Roman"/>
          <w:szCs w:val="24"/>
        </w:rPr>
        <w:t xml:space="preserve">Gelişim ve sorun alanları analizi ile </w:t>
      </w:r>
      <w:r w:rsidR="007204B0" w:rsidRPr="00FA522D">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FA522D" w:rsidRDefault="00C27A06" w:rsidP="008B2537">
      <w:pPr>
        <w:spacing w:after="0"/>
        <w:ind w:firstLine="708"/>
        <w:jc w:val="both"/>
        <w:rPr>
          <w:rFonts w:ascii="Times New Roman" w:hAnsi="Times New Roman"/>
          <w:szCs w:val="24"/>
        </w:rPr>
      </w:pPr>
      <w:r w:rsidRPr="00FA522D">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FA522D">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3475"/>
        <w:gridCol w:w="4200"/>
      </w:tblGrid>
      <w:tr w:rsidR="00A20B34" w:rsidRPr="00D41148" w:rsidTr="00590858">
        <w:trPr>
          <w:trHeight w:val="430"/>
        </w:trPr>
        <w:tc>
          <w:tcPr>
            <w:tcW w:w="4344" w:type="dxa"/>
            <w:shd w:val="clear" w:color="auto" w:fill="auto"/>
          </w:tcPr>
          <w:p w:rsidR="00A20B34" w:rsidRPr="00FA522D" w:rsidRDefault="00A20B34" w:rsidP="00D41148">
            <w:pPr>
              <w:spacing w:after="0"/>
              <w:jc w:val="both"/>
              <w:rPr>
                <w:rFonts w:ascii="Arial" w:hAnsi="Arial" w:cs="Arial"/>
                <w:b/>
                <w:sz w:val="22"/>
                <w:szCs w:val="22"/>
              </w:rPr>
            </w:pPr>
            <w:r w:rsidRPr="00FA522D">
              <w:rPr>
                <w:rFonts w:ascii="Arial" w:hAnsi="Arial" w:cs="Arial"/>
                <w:b/>
                <w:sz w:val="22"/>
                <w:szCs w:val="22"/>
              </w:rPr>
              <w:t>Eğitime Erişim</w:t>
            </w:r>
          </w:p>
        </w:tc>
        <w:tc>
          <w:tcPr>
            <w:tcW w:w="3475" w:type="dxa"/>
            <w:shd w:val="clear" w:color="auto" w:fill="auto"/>
          </w:tcPr>
          <w:p w:rsidR="00A20B34" w:rsidRPr="00FA522D" w:rsidRDefault="00A20B34" w:rsidP="00D41148">
            <w:pPr>
              <w:spacing w:after="0"/>
              <w:jc w:val="both"/>
              <w:rPr>
                <w:rFonts w:ascii="Arial" w:hAnsi="Arial" w:cs="Arial"/>
                <w:b/>
                <w:sz w:val="22"/>
                <w:szCs w:val="22"/>
              </w:rPr>
            </w:pPr>
            <w:r w:rsidRPr="00FA522D">
              <w:rPr>
                <w:rFonts w:ascii="Arial" w:hAnsi="Arial" w:cs="Arial"/>
                <w:b/>
                <w:sz w:val="22"/>
                <w:szCs w:val="22"/>
              </w:rPr>
              <w:t>Eğitimde Kalite</w:t>
            </w:r>
          </w:p>
        </w:tc>
        <w:tc>
          <w:tcPr>
            <w:tcW w:w="4200" w:type="dxa"/>
            <w:shd w:val="clear" w:color="auto" w:fill="auto"/>
          </w:tcPr>
          <w:p w:rsidR="00A20B34" w:rsidRPr="00FA522D" w:rsidRDefault="00A20B34" w:rsidP="00D41148">
            <w:pPr>
              <w:spacing w:after="0"/>
              <w:jc w:val="both"/>
              <w:rPr>
                <w:rFonts w:ascii="Arial" w:hAnsi="Arial" w:cs="Arial"/>
                <w:b/>
                <w:sz w:val="22"/>
                <w:szCs w:val="22"/>
              </w:rPr>
            </w:pPr>
            <w:r w:rsidRPr="00FA522D">
              <w:rPr>
                <w:rFonts w:ascii="Arial" w:hAnsi="Arial" w:cs="Arial"/>
                <w:b/>
                <w:sz w:val="22"/>
                <w:szCs w:val="22"/>
              </w:rPr>
              <w:t>Kurumsal Kapasite</w:t>
            </w:r>
          </w:p>
        </w:tc>
      </w:tr>
      <w:tr w:rsidR="00A20B34" w:rsidRPr="00D41148" w:rsidTr="00590858">
        <w:trPr>
          <w:trHeight w:val="444"/>
        </w:trPr>
        <w:tc>
          <w:tcPr>
            <w:tcW w:w="4344"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Okullaşma Oranı</w:t>
            </w:r>
          </w:p>
        </w:tc>
        <w:tc>
          <w:tcPr>
            <w:tcW w:w="3475"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Akademik Başarı</w:t>
            </w:r>
          </w:p>
        </w:tc>
        <w:tc>
          <w:tcPr>
            <w:tcW w:w="4200"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Kurumsal İletişim</w:t>
            </w:r>
          </w:p>
        </w:tc>
      </w:tr>
      <w:tr w:rsidR="00A20B34" w:rsidRPr="00D41148" w:rsidTr="00590858">
        <w:trPr>
          <w:trHeight w:val="888"/>
        </w:trPr>
        <w:tc>
          <w:tcPr>
            <w:tcW w:w="4344"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Okula Devam/ Devamsızlık</w:t>
            </w:r>
          </w:p>
        </w:tc>
        <w:tc>
          <w:tcPr>
            <w:tcW w:w="3475"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Sosyal, Kültürel ve Fiziksel Gelişim</w:t>
            </w:r>
          </w:p>
        </w:tc>
        <w:tc>
          <w:tcPr>
            <w:tcW w:w="4200"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Kurumsal Yönetim</w:t>
            </w:r>
          </w:p>
        </w:tc>
      </w:tr>
      <w:tr w:rsidR="00A20B34" w:rsidRPr="00D41148" w:rsidTr="00590858">
        <w:trPr>
          <w:trHeight w:val="430"/>
        </w:trPr>
        <w:tc>
          <w:tcPr>
            <w:tcW w:w="4344" w:type="dxa"/>
            <w:shd w:val="clear" w:color="auto" w:fill="auto"/>
          </w:tcPr>
          <w:p w:rsidR="00A20B34" w:rsidRPr="00FA522D" w:rsidRDefault="003322A4" w:rsidP="00D41148">
            <w:pPr>
              <w:spacing w:after="0"/>
              <w:jc w:val="both"/>
              <w:rPr>
                <w:rFonts w:ascii="Arial" w:hAnsi="Arial" w:cs="Arial"/>
                <w:sz w:val="22"/>
                <w:szCs w:val="22"/>
              </w:rPr>
            </w:pPr>
            <w:r w:rsidRPr="00FA522D">
              <w:rPr>
                <w:rFonts w:ascii="Arial" w:hAnsi="Arial" w:cs="Arial"/>
                <w:sz w:val="22"/>
                <w:szCs w:val="22"/>
              </w:rPr>
              <w:t>Okula Uyum, Oryantasyon</w:t>
            </w:r>
          </w:p>
        </w:tc>
        <w:tc>
          <w:tcPr>
            <w:tcW w:w="3475"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Sınıf Tekrarı</w:t>
            </w:r>
          </w:p>
        </w:tc>
        <w:tc>
          <w:tcPr>
            <w:tcW w:w="4200" w:type="dxa"/>
            <w:shd w:val="clear" w:color="auto" w:fill="auto"/>
          </w:tcPr>
          <w:p w:rsidR="00A20B34" w:rsidRPr="00FA522D" w:rsidRDefault="00A20B34" w:rsidP="00D41148">
            <w:pPr>
              <w:spacing w:after="0"/>
              <w:jc w:val="both"/>
              <w:rPr>
                <w:rFonts w:ascii="Arial" w:hAnsi="Arial" w:cs="Arial"/>
                <w:sz w:val="22"/>
                <w:szCs w:val="22"/>
              </w:rPr>
            </w:pPr>
            <w:r w:rsidRPr="00FA522D">
              <w:rPr>
                <w:rFonts w:ascii="Arial" w:hAnsi="Arial" w:cs="Arial"/>
                <w:sz w:val="22"/>
                <w:szCs w:val="22"/>
              </w:rPr>
              <w:t>Bina ve Yerleşke</w:t>
            </w:r>
          </w:p>
        </w:tc>
      </w:tr>
      <w:tr w:rsidR="003322A4" w:rsidRPr="00D41148" w:rsidTr="00590858">
        <w:trPr>
          <w:trHeight w:val="888"/>
        </w:trPr>
        <w:tc>
          <w:tcPr>
            <w:tcW w:w="4344"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Özel Eğitime İhtiyaç Duyan Bireyler</w:t>
            </w:r>
          </w:p>
        </w:tc>
        <w:tc>
          <w:tcPr>
            <w:tcW w:w="3475"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İstihdam</w:t>
            </w:r>
            <w:r w:rsidR="005E2863" w:rsidRPr="00FA522D">
              <w:rPr>
                <w:rFonts w:ascii="Arial" w:hAnsi="Arial" w:cs="Arial"/>
                <w:sz w:val="22"/>
                <w:szCs w:val="22"/>
              </w:rPr>
              <w:t xml:space="preserve"> Edilebilirlik ve Yönlendirme</w:t>
            </w:r>
          </w:p>
        </w:tc>
        <w:tc>
          <w:tcPr>
            <w:tcW w:w="4200"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Donanım</w:t>
            </w:r>
          </w:p>
        </w:tc>
      </w:tr>
      <w:tr w:rsidR="003322A4" w:rsidRPr="00D41148" w:rsidTr="00590858">
        <w:trPr>
          <w:trHeight w:val="444"/>
        </w:trPr>
        <w:tc>
          <w:tcPr>
            <w:tcW w:w="4344"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Yabancı Öğrenciler</w:t>
            </w:r>
          </w:p>
        </w:tc>
        <w:tc>
          <w:tcPr>
            <w:tcW w:w="3475"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Öğretim Yöntemleri</w:t>
            </w:r>
          </w:p>
        </w:tc>
        <w:tc>
          <w:tcPr>
            <w:tcW w:w="4200"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Temizlik, Hijyen</w:t>
            </w:r>
          </w:p>
        </w:tc>
      </w:tr>
      <w:tr w:rsidR="003322A4" w:rsidRPr="00D41148" w:rsidTr="00590858">
        <w:trPr>
          <w:trHeight w:val="322"/>
        </w:trPr>
        <w:tc>
          <w:tcPr>
            <w:tcW w:w="4344" w:type="dxa"/>
            <w:shd w:val="clear" w:color="auto" w:fill="auto"/>
          </w:tcPr>
          <w:p w:rsidR="003322A4" w:rsidRPr="00FA522D" w:rsidRDefault="003322A4" w:rsidP="00D41148">
            <w:pPr>
              <w:spacing w:after="0"/>
              <w:jc w:val="both"/>
              <w:rPr>
                <w:rFonts w:ascii="Arial" w:hAnsi="Arial" w:cs="Arial"/>
                <w:sz w:val="22"/>
                <w:szCs w:val="22"/>
              </w:rPr>
            </w:pPr>
            <w:proofErr w:type="spellStart"/>
            <w:r w:rsidRPr="00FA522D">
              <w:rPr>
                <w:rFonts w:ascii="Arial" w:hAnsi="Arial" w:cs="Arial"/>
                <w:sz w:val="22"/>
                <w:szCs w:val="22"/>
              </w:rPr>
              <w:t>Hayatboyu</w:t>
            </w:r>
            <w:proofErr w:type="spellEnd"/>
            <w:r w:rsidRPr="00FA522D">
              <w:rPr>
                <w:rFonts w:ascii="Arial" w:hAnsi="Arial" w:cs="Arial"/>
                <w:sz w:val="22"/>
                <w:szCs w:val="22"/>
              </w:rPr>
              <w:t xml:space="preserve"> Öğrenme</w:t>
            </w:r>
          </w:p>
        </w:tc>
        <w:tc>
          <w:tcPr>
            <w:tcW w:w="3475"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Ders araç gereçleri</w:t>
            </w:r>
          </w:p>
        </w:tc>
        <w:tc>
          <w:tcPr>
            <w:tcW w:w="4200" w:type="dxa"/>
            <w:shd w:val="clear" w:color="auto" w:fill="auto"/>
          </w:tcPr>
          <w:p w:rsidR="003322A4" w:rsidRPr="00FA522D" w:rsidRDefault="003322A4" w:rsidP="00D41148">
            <w:pPr>
              <w:spacing w:after="0"/>
              <w:jc w:val="both"/>
              <w:rPr>
                <w:rFonts w:ascii="Arial" w:hAnsi="Arial" w:cs="Arial"/>
                <w:sz w:val="22"/>
                <w:szCs w:val="22"/>
              </w:rPr>
            </w:pPr>
            <w:r w:rsidRPr="00FA522D">
              <w:rPr>
                <w:rFonts w:ascii="Arial" w:hAnsi="Arial" w:cs="Arial"/>
                <w:sz w:val="22"/>
                <w:szCs w:val="22"/>
              </w:rPr>
              <w:t>İş Güvenliği, Okul Güvenliği</w:t>
            </w:r>
          </w:p>
        </w:tc>
      </w:tr>
      <w:tr w:rsidR="005E2863" w:rsidRPr="00D41148" w:rsidTr="00590858">
        <w:trPr>
          <w:trHeight w:val="457"/>
        </w:trPr>
        <w:tc>
          <w:tcPr>
            <w:tcW w:w="4344" w:type="dxa"/>
            <w:shd w:val="clear" w:color="auto" w:fill="auto"/>
          </w:tcPr>
          <w:p w:rsidR="005E2863" w:rsidRPr="00FA522D" w:rsidRDefault="005E2863" w:rsidP="00D41148">
            <w:pPr>
              <w:spacing w:after="0"/>
              <w:jc w:val="both"/>
              <w:rPr>
                <w:rFonts w:ascii="Arial" w:hAnsi="Arial" w:cs="Arial"/>
                <w:sz w:val="22"/>
                <w:szCs w:val="22"/>
              </w:rPr>
            </w:pPr>
          </w:p>
        </w:tc>
        <w:tc>
          <w:tcPr>
            <w:tcW w:w="3475" w:type="dxa"/>
            <w:shd w:val="clear" w:color="auto" w:fill="auto"/>
          </w:tcPr>
          <w:p w:rsidR="005E2863" w:rsidRPr="00FA522D" w:rsidRDefault="005E2863" w:rsidP="00D41148">
            <w:pPr>
              <w:spacing w:after="0"/>
              <w:jc w:val="both"/>
              <w:rPr>
                <w:rFonts w:ascii="Arial" w:hAnsi="Arial" w:cs="Arial"/>
                <w:sz w:val="22"/>
                <w:szCs w:val="22"/>
              </w:rPr>
            </w:pPr>
          </w:p>
        </w:tc>
        <w:tc>
          <w:tcPr>
            <w:tcW w:w="4200" w:type="dxa"/>
            <w:shd w:val="clear" w:color="auto" w:fill="auto"/>
          </w:tcPr>
          <w:p w:rsidR="005E2863" w:rsidRPr="00FA522D" w:rsidRDefault="005E2863" w:rsidP="00D41148">
            <w:pPr>
              <w:spacing w:after="0"/>
              <w:jc w:val="both"/>
              <w:rPr>
                <w:rFonts w:ascii="Arial" w:hAnsi="Arial" w:cs="Arial"/>
                <w:sz w:val="22"/>
                <w:szCs w:val="22"/>
              </w:rPr>
            </w:pPr>
            <w:r w:rsidRPr="00FA522D">
              <w:rPr>
                <w:rFonts w:ascii="Arial" w:hAnsi="Arial" w:cs="Arial"/>
                <w:sz w:val="22"/>
                <w:szCs w:val="22"/>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590858" w:rsidRDefault="00590858" w:rsidP="00A42908">
      <w:pPr>
        <w:spacing w:after="0"/>
        <w:jc w:val="both"/>
        <w:rPr>
          <w:szCs w:val="24"/>
        </w:rPr>
      </w:pPr>
      <w:bookmarkStart w:id="30" w:name="_Toc416084890"/>
      <w:r>
        <w:rPr>
          <w:szCs w:val="24"/>
        </w:rPr>
        <w:lastRenderedPageBreak/>
        <w:t xml:space="preserve"> </w:t>
      </w:r>
    </w:p>
    <w:p w:rsidR="00A20B34" w:rsidRPr="00FA522D" w:rsidRDefault="00DB7089" w:rsidP="00590858">
      <w:pPr>
        <w:spacing w:after="0"/>
        <w:ind w:firstLine="708"/>
        <w:jc w:val="both"/>
        <w:rPr>
          <w:rFonts w:ascii="Times New Roman" w:hAnsi="Times New Roman"/>
          <w:sz w:val="28"/>
          <w:szCs w:val="28"/>
        </w:rPr>
      </w:pPr>
      <w:r w:rsidRPr="00FA522D">
        <w:rPr>
          <w:rFonts w:ascii="Times New Roman" w:hAnsi="Times New Roman"/>
          <w:sz w:val="28"/>
          <w:szCs w:val="28"/>
        </w:rPr>
        <w:t>Gelişim ve Sorun Alanları</w:t>
      </w:r>
      <w:r w:rsidR="00A20B34" w:rsidRPr="00FA522D">
        <w:rPr>
          <w:rFonts w:ascii="Times New Roman" w:hAnsi="Times New Roman"/>
          <w:sz w:val="28"/>
          <w:szCs w:val="28"/>
        </w:rPr>
        <w:t>mız</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A522D">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A52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FA522D" w:rsidRDefault="00A42908" w:rsidP="00FE3704">
            <w:pPr>
              <w:spacing w:after="0" w:line="240" w:lineRule="auto"/>
              <w:rPr>
                <w:rFonts w:ascii="Arial" w:hAnsi="Arial" w:cs="Arial"/>
                <w:color w:val="000000"/>
                <w:sz w:val="20"/>
                <w:szCs w:val="20"/>
              </w:rPr>
            </w:pPr>
            <w:r w:rsidRPr="00FA522D">
              <w:rPr>
                <w:rFonts w:ascii="Arial" w:hAnsi="Arial" w:cs="Arial"/>
                <w:color w:val="000000"/>
                <w:sz w:val="20"/>
                <w:szCs w:val="20"/>
              </w:rPr>
              <w:t>Çevrede okuma-yazma oranının düşük olması.</w:t>
            </w:r>
          </w:p>
        </w:tc>
      </w:tr>
      <w:tr w:rsidR="00F675E8" w:rsidRPr="00A47F2F" w:rsidTr="00FA52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FA522D" w:rsidRDefault="00A42908" w:rsidP="00FE3704">
            <w:pPr>
              <w:spacing w:after="0" w:line="240" w:lineRule="auto"/>
              <w:rPr>
                <w:rFonts w:ascii="Arial" w:hAnsi="Arial" w:cs="Arial"/>
                <w:color w:val="000000"/>
                <w:sz w:val="20"/>
                <w:szCs w:val="20"/>
              </w:rPr>
            </w:pPr>
            <w:r w:rsidRPr="00FA522D">
              <w:rPr>
                <w:rFonts w:ascii="Arial" w:hAnsi="Arial" w:cs="Arial"/>
                <w:color w:val="000000"/>
                <w:sz w:val="20"/>
                <w:szCs w:val="20"/>
              </w:rPr>
              <w:t>Devam eden kursiyer sayısının az olması.</w:t>
            </w:r>
          </w:p>
        </w:tc>
      </w:tr>
      <w:tr w:rsidR="00F675E8" w:rsidRPr="00A47F2F" w:rsidTr="00FA52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FA522D" w:rsidRDefault="00A42908" w:rsidP="00FE3704">
            <w:pPr>
              <w:spacing w:after="0" w:line="240" w:lineRule="auto"/>
              <w:rPr>
                <w:rFonts w:ascii="Arial" w:hAnsi="Arial" w:cs="Arial"/>
                <w:color w:val="000000"/>
                <w:sz w:val="20"/>
                <w:szCs w:val="20"/>
              </w:rPr>
            </w:pPr>
            <w:r w:rsidRPr="00FA522D">
              <w:rPr>
                <w:rFonts w:ascii="Arial" w:hAnsi="Arial" w:cs="Arial"/>
                <w:color w:val="000000"/>
                <w:sz w:val="20"/>
                <w:szCs w:val="20"/>
              </w:rPr>
              <w:t>Çevredeki yabancı misafirlerin uyum sağlayabilmesi çeşitli kurslar açılması.</w:t>
            </w:r>
          </w:p>
        </w:tc>
      </w:tr>
      <w:tr w:rsidR="00F675E8" w:rsidRPr="00A47F2F" w:rsidTr="00FA52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FA522D" w:rsidRDefault="00A42908" w:rsidP="00FE3704">
            <w:pPr>
              <w:spacing w:after="0" w:line="240" w:lineRule="auto"/>
              <w:rPr>
                <w:rFonts w:ascii="Arial" w:hAnsi="Arial" w:cs="Arial"/>
                <w:color w:val="000000"/>
                <w:sz w:val="20"/>
                <w:szCs w:val="20"/>
              </w:rPr>
            </w:pPr>
            <w:r w:rsidRPr="00FA522D">
              <w:rPr>
                <w:rFonts w:ascii="Arial" w:hAnsi="Arial" w:cs="Arial"/>
                <w:color w:val="000000"/>
                <w:sz w:val="20"/>
                <w:szCs w:val="20"/>
              </w:rPr>
              <w:t xml:space="preserve">23 yaş üstü </w:t>
            </w:r>
            <w:r w:rsidR="003E4E91" w:rsidRPr="00FA522D">
              <w:rPr>
                <w:rFonts w:ascii="Arial" w:hAnsi="Arial" w:cs="Arial"/>
                <w:color w:val="000000"/>
                <w:sz w:val="20"/>
                <w:szCs w:val="20"/>
              </w:rPr>
              <w:t>özel</w:t>
            </w:r>
            <w:r w:rsidRPr="00FA522D">
              <w:rPr>
                <w:rFonts w:ascii="Arial" w:hAnsi="Arial" w:cs="Arial"/>
                <w:color w:val="000000"/>
                <w:sz w:val="20"/>
                <w:szCs w:val="20"/>
              </w:rPr>
              <w:t xml:space="preserve"> eğitime ihtiyaç duyan bireylere </w:t>
            </w:r>
            <w:r w:rsidR="003E4E91" w:rsidRPr="00FA522D">
              <w:rPr>
                <w:rFonts w:ascii="Arial" w:hAnsi="Arial" w:cs="Arial"/>
                <w:color w:val="000000"/>
                <w:sz w:val="20"/>
                <w:szCs w:val="20"/>
              </w:rPr>
              <w:t xml:space="preserve">servis olanağı sunularak eğitim vermesi, çevremizde özel eğitim veren kurumların olması. </w:t>
            </w:r>
          </w:p>
        </w:tc>
      </w:tr>
      <w:tr w:rsidR="00F675E8" w:rsidRPr="00A47F2F" w:rsidTr="00FA52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FA522D" w:rsidRDefault="003E4E91" w:rsidP="003E4E91">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Yabancılara yönelik Türkçe kurslarının olması.</w:t>
            </w:r>
            <w:proofErr w:type="gramEnd"/>
          </w:p>
        </w:tc>
      </w:tr>
      <w:tr w:rsidR="00F675E8" w:rsidRPr="00A47F2F" w:rsidTr="00FA522D">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FA522D" w:rsidRDefault="003E4E91" w:rsidP="00FE3704">
            <w:pPr>
              <w:spacing w:after="0" w:line="240" w:lineRule="auto"/>
              <w:rPr>
                <w:rFonts w:ascii="Arial" w:hAnsi="Arial" w:cs="Arial"/>
                <w:color w:val="000000"/>
                <w:sz w:val="20"/>
                <w:szCs w:val="20"/>
              </w:rPr>
            </w:pPr>
            <w:r w:rsidRPr="00FA522D">
              <w:rPr>
                <w:rFonts w:ascii="Arial" w:hAnsi="Arial" w:cs="Arial"/>
                <w:color w:val="000000"/>
                <w:sz w:val="20"/>
                <w:szCs w:val="20"/>
              </w:rPr>
              <w:t>Ortaöğretim de örgün eğitim dışına çıkan öğrencilere eğitim olanağının sağlanması.</w:t>
            </w:r>
          </w:p>
        </w:tc>
      </w:tr>
    </w:tbl>
    <w:p w:rsidR="004778E9" w:rsidRPr="00A47F2F" w:rsidRDefault="004778E9" w:rsidP="004778E9">
      <w:pPr>
        <w:rPr>
          <w:szCs w:val="24"/>
        </w:rPr>
      </w:pPr>
    </w:p>
    <w:tbl>
      <w:tblPr>
        <w:tblW w:w="14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3775"/>
      </w:tblGrid>
      <w:tr w:rsidR="00F675E8" w:rsidRPr="00A47F2F" w:rsidTr="00FA522D">
        <w:trPr>
          <w:trHeight w:val="117"/>
        </w:trPr>
        <w:tc>
          <w:tcPr>
            <w:tcW w:w="1458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A522D">
        <w:trPr>
          <w:trHeight w:val="59"/>
        </w:trPr>
        <w:tc>
          <w:tcPr>
            <w:tcW w:w="81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774" w:type="dxa"/>
            <w:vAlign w:val="center"/>
            <w:hideMark/>
          </w:tcPr>
          <w:p w:rsidR="00F675E8" w:rsidRPr="00FA522D" w:rsidRDefault="003E4E91" w:rsidP="00FE3704">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Üniversite hazırlık kurslarının olması.</w:t>
            </w:r>
            <w:proofErr w:type="gramEnd"/>
          </w:p>
        </w:tc>
      </w:tr>
      <w:tr w:rsidR="00F675E8" w:rsidRPr="00A47F2F" w:rsidTr="00FA522D">
        <w:trPr>
          <w:trHeight w:val="59"/>
        </w:trPr>
        <w:tc>
          <w:tcPr>
            <w:tcW w:w="81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774" w:type="dxa"/>
            <w:vAlign w:val="center"/>
            <w:hideMark/>
          </w:tcPr>
          <w:p w:rsidR="00F675E8" w:rsidRPr="00FA522D" w:rsidRDefault="003E4E91" w:rsidP="00FE3704">
            <w:pPr>
              <w:spacing w:after="0" w:line="240" w:lineRule="auto"/>
              <w:rPr>
                <w:rFonts w:ascii="Arial" w:hAnsi="Arial" w:cs="Arial"/>
                <w:color w:val="000000"/>
                <w:sz w:val="20"/>
                <w:szCs w:val="20"/>
              </w:rPr>
            </w:pPr>
            <w:r w:rsidRPr="00FA522D">
              <w:rPr>
                <w:rFonts w:ascii="Arial" w:hAnsi="Arial" w:cs="Arial"/>
                <w:color w:val="000000"/>
                <w:sz w:val="20"/>
                <w:szCs w:val="20"/>
              </w:rPr>
              <w:t>Meslek kurslarında alınan sertifikaların iş yaşamında karşılık bulması(Aşçılık, Bilgisayar hasta yaşlı bakım, çocuk bakım elemanı)</w:t>
            </w:r>
          </w:p>
        </w:tc>
      </w:tr>
      <w:tr w:rsidR="00F675E8" w:rsidRPr="00A47F2F" w:rsidTr="00FA522D">
        <w:trPr>
          <w:trHeight w:val="59"/>
        </w:trPr>
        <w:tc>
          <w:tcPr>
            <w:tcW w:w="81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774" w:type="dxa"/>
            <w:vAlign w:val="center"/>
          </w:tcPr>
          <w:p w:rsidR="00F675E8" w:rsidRPr="00FA522D" w:rsidRDefault="003E4E91" w:rsidP="00FE3704">
            <w:pPr>
              <w:spacing w:after="0" w:line="240" w:lineRule="auto"/>
              <w:rPr>
                <w:rFonts w:ascii="Arial" w:hAnsi="Arial" w:cs="Arial"/>
                <w:color w:val="000000"/>
                <w:sz w:val="20"/>
                <w:szCs w:val="20"/>
              </w:rPr>
            </w:pPr>
            <w:r w:rsidRPr="00FA522D">
              <w:rPr>
                <w:rFonts w:ascii="Arial" w:hAnsi="Arial" w:cs="Arial"/>
                <w:color w:val="000000"/>
                <w:sz w:val="20"/>
                <w:szCs w:val="20"/>
              </w:rPr>
              <w:t>Laboratuvar ve atölyelerin yetersiz olması.</w:t>
            </w:r>
          </w:p>
        </w:tc>
      </w:tr>
      <w:tr w:rsidR="00F675E8" w:rsidRPr="00A47F2F" w:rsidTr="00FA522D">
        <w:trPr>
          <w:trHeight w:val="59"/>
        </w:trPr>
        <w:tc>
          <w:tcPr>
            <w:tcW w:w="81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774" w:type="dxa"/>
            <w:vAlign w:val="center"/>
          </w:tcPr>
          <w:p w:rsidR="00F675E8" w:rsidRPr="00FA522D" w:rsidRDefault="003E4E91" w:rsidP="00FE3704">
            <w:pPr>
              <w:spacing w:after="0" w:line="240" w:lineRule="auto"/>
              <w:rPr>
                <w:rFonts w:ascii="Arial" w:hAnsi="Arial" w:cs="Arial"/>
                <w:color w:val="000000"/>
                <w:sz w:val="20"/>
                <w:szCs w:val="20"/>
              </w:rPr>
            </w:pPr>
            <w:r w:rsidRPr="00FA522D">
              <w:rPr>
                <w:rFonts w:ascii="Arial" w:hAnsi="Arial" w:cs="Arial"/>
                <w:color w:val="000000"/>
                <w:sz w:val="20"/>
                <w:szCs w:val="20"/>
              </w:rPr>
              <w:t xml:space="preserve">Personelin başarısını artırması için ödül ve </w:t>
            </w:r>
            <w:proofErr w:type="gramStart"/>
            <w:r w:rsidRPr="00FA522D">
              <w:rPr>
                <w:rFonts w:ascii="Arial" w:hAnsi="Arial" w:cs="Arial"/>
                <w:color w:val="000000"/>
                <w:sz w:val="20"/>
                <w:szCs w:val="20"/>
              </w:rPr>
              <w:t>ceza  sisteminin</w:t>
            </w:r>
            <w:proofErr w:type="gramEnd"/>
            <w:r w:rsidRPr="00FA522D">
              <w:rPr>
                <w:rFonts w:ascii="Arial" w:hAnsi="Arial" w:cs="Arial"/>
                <w:color w:val="000000"/>
                <w:sz w:val="20"/>
                <w:szCs w:val="20"/>
              </w:rPr>
              <w:t xml:space="preserve"> yetersiz olması.</w:t>
            </w:r>
          </w:p>
        </w:tc>
      </w:tr>
      <w:tr w:rsidR="002E3A36" w:rsidRPr="00A47F2F" w:rsidTr="00FA522D">
        <w:trPr>
          <w:trHeight w:val="59"/>
        </w:trPr>
        <w:tc>
          <w:tcPr>
            <w:tcW w:w="813" w:type="dxa"/>
            <w:vAlign w:val="center"/>
          </w:tcPr>
          <w:p w:rsidR="002E3A36" w:rsidRPr="00A47F2F" w:rsidRDefault="002E3A36" w:rsidP="002E3A36">
            <w:pPr>
              <w:spacing w:after="0" w:line="240" w:lineRule="auto"/>
              <w:jc w:val="center"/>
              <w:rPr>
                <w:b/>
                <w:bCs/>
                <w:color w:val="000000"/>
                <w:szCs w:val="24"/>
              </w:rPr>
            </w:pPr>
            <w:r>
              <w:rPr>
                <w:b/>
                <w:bCs/>
                <w:color w:val="000000"/>
                <w:szCs w:val="24"/>
              </w:rPr>
              <w:t>5</w:t>
            </w:r>
          </w:p>
        </w:tc>
        <w:tc>
          <w:tcPr>
            <w:tcW w:w="13774" w:type="dxa"/>
            <w:vAlign w:val="center"/>
          </w:tcPr>
          <w:p w:rsidR="002E3A36" w:rsidRPr="00FA522D" w:rsidRDefault="002E3A36" w:rsidP="002E3A36">
            <w:pPr>
              <w:spacing w:after="0" w:line="240" w:lineRule="auto"/>
              <w:rPr>
                <w:rFonts w:ascii="Arial" w:hAnsi="Arial" w:cs="Arial"/>
                <w:color w:val="000000"/>
                <w:sz w:val="20"/>
                <w:szCs w:val="20"/>
              </w:rPr>
            </w:pPr>
            <w:r w:rsidRPr="00FA522D">
              <w:rPr>
                <w:rFonts w:ascii="Arial" w:hAnsi="Arial" w:cs="Arial"/>
                <w:color w:val="000000"/>
                <w:sz w:val="20"/>
                <w:szCs w:val="20"/>
              </w:rPr>
              <w:t>Kurum kültürünün olmaması.</w:t>
            </w:r>
          </w:p>
        </w:tc>
      </w:tr>
      <w:tr w:rsidR="002E3A36" w:rsidRPr="00A47F2F" w:rsidTr="00FA522D">
        <w:trPr>
          <w:trHeight w:val="59"/>
        </w:trPr>
        <w:tc>
          <w:tcPr>
            <w:tcW w:w="813" w:type="dxa"/>
            <w:vAlign w:val="center"/>
          </w:tcPr>
          <w:p w:rsidR="002E3A36" w:rsidRPr="00A47F2F" w:rsidRDefault="002E3A36" w:rsidP="002E3A36">
            <w:pPr>
              <w:spacing w:after="0" w:line="240" w:lineRule="auto"/>
              <w:jc w:val="center"/>
              <w:rPr>
                <w:b/>
                <w:bCs/>
                <w:color w:val="000000"/>
                <w:szCs w:val="24"/>
              </w:rPr>
            </w:pPr>
            <w:r>
              <w:rPr>
                <w:b/>
                <w:bCs/>
                <w:color w:val="000000"/>
                <w:szCs w:val="24"/>
              </w:rPr>
              <w:t>6</w:t>
            </w:r>
          </w:p>
        </w:tc>
        <w:tc>
          <w:tcPr>
            <w:tcW w:w="13774" w:type="dxa"/>
            <w:vAlign w:val="center"/>
          </w:tcPr>
          <w:p w:rsidR="002E3A36" w:rsidRPr="00FA522D" w:rsidRDefault="002E3A36" w:rsidP="002E3A36">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İşbirliğinin zayıf olması.</w:t>
            </w:r>
            <w:proofErr w:type="gramEnd"/>
          </w:p>
        </w:tc>
      </w:tr>
      <w:tr w:rsidR="002E3A36" w:rsidRPr="00A47F2F" w:rsidTr="00FA522D">
        <w:trPr>
          <w:trHeight w:val="59"/>
        </w:trPr>
        <w:tc>
          <w:tcPr>
            <w:tcW w:w="813" w:type="dxa"/>
            <w:vAlign w:val="center"/>
          </w:tcPr>
          <w:p w:rsidR="002E3A36" w:rsidRPr="00A47F2F" w:rsidRDefault="002E3A36" w:rsidP="002E3A36">
            <w:pPr>
              <w:spacing w:after="0" w:line="240" w:lineRule="auto"/>
              <w:jc w:val="center"/>
              <w:rPr>
                <w:b/>
                <w:bCs/>
                <w:color w:val="000000"/>
                <w:szCs w:val="24"/>
              </w:rPr>
            </w:pPr>
            <w:r>
              <w:rPr>
                <w:b/>
                <w:bCs/>
                <w:color w:val="000000"/>
                <w:szCs w:val="24"/>
              </w:rPr>
              <w:t>7</w:t>
            </w:r>
          </w:p>
        </w:tc>
        <w:tc>
          <w:tcPr>
            <w:tcW w:w="13774" w:type="dxa"/>
            <w:vAlign w:val="center"/>
          </w:tcPr>
          <w:p w:rsidR="002E3A36" w:rsidRPr="00FA522D" w:rsidRDefault="002E3A36" w:rsidP="002E3A36">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Çalışanlara yönelik, sosyal, kültürel, sanatsal ve sportif faaliyetlerin azlığı.</w:t>
            </w:r>
            <w:proofErr w:type="gramEnd"/>
          </w:p>
        </w:tc>
      </w:tr>
      <w:tr w:rsidR="002E3A36" w:rsidRPr="00A47F2F" w:rsidTr="00FA522D">
        <w:trPr>
          <w:trHeight w:val="59"/>
        </w:trPr>
        <w:tc>
          <w:tcPr>
            <w:tcW w:w="813" w:type="dxa"/>
            <w:vAlign w:val="center"/>
          </w:tcPr>
          <w:p w:rsidR="002E3A36" w:rsidRPr="00A47F2F" w:rsidRDefault="002E3A36" w:rsidP="002E3A36">
            <w:pPr>
              <w:spacing w:after="0" w:line="240" w:lineRule="auto"/>
              <w:jc w:val="center"/>
              <w:rPr>
                <w:b/>
                <w:bCs/>
                <w:color w:val="000000"/>
                <w:szCs w:val="24"/>
              </w:rPr>
            </w:pPr>
            <w:r>
              <w:rPr>
                <w:b/>
                <w:bCs/>
                <w:color w:val="000000"/>
                <w:szCs w:val="24"/>
              </w:rPr>
              <w:t>8</w:t>
            </w:r>
          </w:p>
        </w:tc>
        <w:tc>
          <w:tcPr>
            <w:tcW w:w="13774" w:type="dxa"/>
            <w:vAlign w:val="center"/>
          </w:tcPr>
          <w:p w:rsidR="002E3A36" w:rsidRPr="00FA522D" w:rsidRDefault="002E3A36" w:rsidP="002E3A36">
            <w:pPr>
              <w:spacing w:after="0" w:line="240" w:lineRule="auto"/>
              <w:rPr>
                <w:rFonts w:ascii="Arial" w:hAnsi="Arial" w:cs="Arial"/>
                <w:color w:val="000000"/>
                <w:sz w:val="20"/>
                <w:szCs w:val="20"/>
              </w:rPr>
            </w:pPr>
            <w:r w:rsidRPr="00FA522D">
              <w:rPr>
                <w:rFonts w:ascii="Arial" w:hAnsi="Arial" w:cs="Arial"/>
                <w:color w:val="000000"/>
                <w:sz w:val="20"/>
                <w:szCs w:val="20"/>
              </w:rPr>
              <w:t>Çalışanlara verilen hizmet içi eğitimlerin yetersiz olması.</w:t>
            </w:r>
          </w:p>
        </w:tc>
      </w:tr>
    </w:tbl>
    <w:p w:rsidR="003B4FFB" w:rsidRPr="003B4FFB" w:rsidRDefault="003B4FFB" w:rsidP="003B4FFB">
      <w:pPr>
        <w:spacing w:after="0"/>
        <w:rPr>
          <w:vanish/>
        </w:rPr>
      </w:pPr>
    </w:p>
    <w:tbl>
      <w:tblPr>
        <w:tblpPr w:leftFromText="141" w:rightFromText="141" w:vertAnchor="text" w:horzAnchor="margin" w:tblpY="31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FA522D" w:rsidRPr="00A47F2F" w:rsidTr="00FA522D">
        <w:trPr>
          <w:trHeight w:val="330"/>
        </w:trPr>
        <w:tc>
          <w:tcPr>
            <w:tcW w:w="14709" w:type="dxa"/>
            <w:gridSpan w:val="2"/>
            <w:vAlign w:val="center"/>
            <w:hideMark/>
          </w:tcPr>
          <w:p w:rsidR="00FA522D" w:rsidRPr="00A47F2F" w:rsidRDefault="00FA522D" w:rsidP="00FA522D">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A522D" w:rsidRPr="00A47F2F" w:rsidTr="00FA522D">
        <w:trPr>
          <w:trHeight w:val="330"/>
        </w:trPr>
        <w:tc>
          <w:tcPr>
            <w:tcW w:w="637" w:type="dxa"/>
            <w:vAlign w:val="center"/>
            <w:hideMark/>
          </w:tcPr>
          <w:p w:rsidR="00FA522D" w:rsidRPr="00A47F2F" w:rsidRDefault="00FA522D" w:rsidP="00FA522D">
            <w:pPr>
              <w:spacing w:after="0" w:line="240" w:lineRule="auto"/>
              <w:jc w:val="center"/>
              <w:rPr>
                <w:b/>
                <w:bCs/>
                <w:color w:val="000000"/>
                <w:szCs w:val="24"/>
              </w:rPr>
            </w:pPr>
            <w:r w:rsidRPr="00A47F2F">
              <w:rPr>
                <w:b/>
                <w:bCs/>
                <w:color w:val="000000"/>
                <w:szCs w:val="24"/>
              </w:rPr>
              <w:t>1</w:t>
            </w:r>
          </w:p>
        </w:tc>
        <w:tc>
          <w:tcPr>
            <w:tcW w:w="14072" w:type="dxa"/>
            <w:vAlign w:val="center"/>
          </w:tcPr>
          <w:p w:rsidR="00FA522D" w:rsidRPr="00FA522D" w:rsidRDefault="00FA522D" w:rsidP="00FA522D">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Arşiv yönetiminin yetersizliği.</w:t>
            </w:r>
            <w:proofErr w:type="gramEnd"/>
          </w:p>
        </w:tc>
      </w:tr>
      <w:tr w:rsidR="00FA522D" w:rsidRPr="00A47F2F" w:rsidTr="00FA522D">
        <w:trPr>
          <w:trHeight w:val="330"/>
        </w:trPr>
        <w:tc>
          <w:tcPr>
            <w:tcW w:w="637" w:type="dxa"/>
            <w:vAlign w:val="center"/>
            <w:hideMark/>
          </w:tcPr>
          <w:p w:rsidR="00FA522D" w:rsidRPr="00A47F2F" w:rsidRDefault="00FA522D" w:rsidP="00FA522D">
            <w:pPr>
              <w:spacing w:after="0" w:line="240" w:lineRule="auto"/>
              <w:jc w:val="center"/>
              <w:rPr>
                <w:b/>
                <w:bCs/>
                <w:color w:val="000000"/>
                <w:szCs w:val="24"/>
              </w:rPr>
            </w:pPr>
            <w:r w:rsidRPr="00A47F2F">
              <w:rPr>
                <w:b/>
                <w:bCs/>
                <w:color w:val="000000"/>
                <w:szCs w:val="24"/>
              </w:rPr>
              <w:t>2</w:t>
            </w:r>
          </w:p>
        </w:tc>
        <w:tc>
          <w:tcPr>
            <w:tcW w:w="14072" w:type="dxa"/>
            <w:vAlign w:val="center"/>
          </w:tcPr>
          <w:p w:rsidR="00FA522D" w:rsidRPr="00FA522D" w:rsidRDefault="00FA522D" w:rsidP="00FA522D">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Teknolojik alt yapı yetersizliği.</w:t>
            </w:r>
            <w:proofErr w:type="gramEnd"/>
          </w:p>
        </w:tc>
      </w:tr>
      <w:tr w:rsidR="00FA522D" w:rsidRPr="00A47F2F" w:rsidTr="00FA522D">
        <w:trPr>
          <w:trHeight w:val="330"/>
        </w:trPr>
        <w:tc>
          <w:tcPr>
            <w:tcW w:w="637" w:type="dxa"/>
            <w:vAlign w:val="center"/>
            <w:hideMark/>
          </w:tcPr>
          <w:p w:rsidR="00FA522D" w:rsidRPr="00A47F2F" w:rsidRDefault="00FA522D" w:rsidP="00FA522D">
            <w:pPr>
              <w:spacing w:after="0" w:line="240" w:lineRule="auto"/>
              <w:jc w:val="center"/>
              <w:rPr>
                <w:b/>
                <w:bCs/>
                <w:color w:val="000000"/>
                <w:szCs w:val="24"/>
              </w:rPr>
            </w:pPr>
            <w:r w:rsidRPr="00A47F2F">
              <w:rPr>
                <w:b/>
                <w:bCs/>
                <w:color w:val="000000"/>
                <w:szCs w:val="24"/>
              </w:rPr>
              <w:t>3</w:t>
            </w:r>
          </w:p>
        </w:tc>
        <w:tc>
          <w:tcPr>
            <w:tcW w:w="14072" w:type="dxa"/>
            <w:vAlign w:val="center"/>
          </w:tcPr>
          <w:p w:rsidR="00FA522D" w:rsidRPr="00FA522D" w:rsidRDefault="00FA522D" w:rsidP="00FA522D">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Atölye ve sınıf donanımlarının yeterli düzeyde güncellenememesi ve yetersizliği.</w:t>
            </w:r>
            <w:proofErr w:type="gramEnd"/>
          </w:p>
        </w:tc>
      </w:tr>
      <w:tr w:rsidR="00FA522D" w:rsidRPr="00A47F2F" w:rsidTr="00FA522D">
        <w:trPr>
          <w:trHeight w:val="330"/>
        </w:trPr>
        <w:tc>
          <w:tcPr>
            <w:tcW w:w="637" w:type="dxa"/>
            <w:vAlign w:val="center"/>
            <w:hideMark/>
          </w:tcPr>
          <w:p w:rsidR="00FA522D" w:rsidRPr="00A47F2F" w:rsidRDefault="00FA522D" w:rsidP="00FA522D">
            <w:pPr>
              <w:spacing w:after="0" w:line="240" w:lineRule="auto"/>
              <w:jc w:val="center"/>
              <w:rPr>
                <w:b/>
                <w:bCs/>
                <w:color w:val="000000"/>
                <w:szCs w:val="24"/>
              </w:rPr>
            </w:pPr>
            <w:r w:rsidRPr="00A47F2F">
              <w:rPr>
                <w:b/>
                <w:bCs/>
                <w:color w:val="000000"/>
                <w:szCs w:val="24"/>
              </w:rPr>
              <w:t>4</w:t>
            </w:r>
          </w:p>
        </w:tc>
        <w:tc>
          <w:tcPr>
            <w:tcW w:w="14072" w:type="dxa"/>
            <w:vAlign w:val="center"/>
          </w:tcPr>
          <w:p w:rsidR="00FA522D" w:rsidRPr="00FA522D" w:rsidRDefault="00FA522D" w:rsidP="00FA522D">
            <w:pPr>
              <w:spacing w:after="0" w:line="240" w:lineRule="auto"/>
              <w:rPr>
                <w:rFonts w:ascii="Arial" w:hAnsi="Arial" w:cs="Arial"/>
                <w:color w:val="000000"/>
                <w:sz w:val="20"/>
                <w:szCs w:val="20"/>
              </w:rPr>
            </w:pPr>
            <w:proofErr w:type="gramStart"/>
            <w:r w:rsidRPr="00FA522D">
              <w:rPr>
                <w:rFonts w:ascii="Arial" w:hAnsi="Arial" w:cs="Arial"/>
                <w:color w:val="000000"/>
                <w:sz w:val="20"/>
                <w:szCs w:val="20"/>
              </w:rPr>
              <w:t>Paydaş taleplerinin karşılanması.</w:t>
            </w:r>
            <w:proofErr w:type="gramEnd"/>
          </w:p>
        </w:tc>
      </w:tr>
      <w:tr w:rsidR="00FA522D" w:rsidRPr="00A47F2F" w:rsidTr="00FA522D">
        <w:trPr>
          <w:trHeight w:val="330"/>
        </w:trPr>
        <w:tc>
          <w:tcPr>
            <w:tcW w:w="637" w:type="dxa"/>
            <w:vAlign w:val="center"/>
            <w:hideMark/>
          </w:tcPr>
          <w:p w:rsidR="00FA522D" w:rsidRPr="00A47F2F" w:rsidRDefault="00FA522D" w:rsidP="00FA522D">
            <w:pPr>
              <w:spacing w:after="0" w:line="240" w:lineRule="auto"/>
              <w:jc w:val="center"/>
              <w:rPr>
                <w:b/>
                <w:bCs/>
                <w:color w:val="000000"/>
                <w:szCs w:val="24"/>
              </w:rPr>
            </w:pPr>
            <w:r w:rsidRPr="00A47F2F">
              <w:rPr>
                <w:b/>
                <w:bCs/>
                <w:color w:val="000000"/>
                <w:szCs w:val="24"/>
              </w:rPr>
              <w:t>5</w:t>
            </w:r>
          </w:p>
        </w:tc>
        <w:tc>
          <w:tcPr>
            <w:tcW w:w="14072" w:type="dxa"/>
            <w:vAlign w:val="center"/>
          </w:tcPr>
          <w:p w:rsidR="00FA522D" w:rsidRPr="00FA522D" w:rsidRDefault="00FA522D" w:rsidP="00FA522D">
            <w:pPr>
              <w:spacing w:after="0" w:line="240" w:lineRule="auto"/>
              <w:rPr>
                <w:rFonts w:ascii="Arial" w:hAnsi="Arial" w:cs="Arial"/>
                <w:color w:val="000000"/>
                <w:sz w:val="20"/>
                <w:szCs w:val="20"/>
              </w:rPr>
            </w:pPr>
            <w:r w:rsidRPr="00FA522D">
              <w:rPr>
                <w:rFonts w:ascii="Arial" w:hAnsi="Arial" w:cs="Arial"/>
                <w:color w:val="000000"/>
                <w:sz w:val="20"/>
                <w:szCs w:val="20"/>
              </w:rPr>
              <w:t>Norm kadro sayısının çevre taleplerini karşılayacak düzeyde olmaması.</w:t>
            </w:r>
          </w:p>
        </w:tc>
      </w:tr>
    </w:tbl>
    <w:p w:rsidR="005514F9" w:rsidRPr="003322A4" w:rsidRDefault="005514F9" w:rsidP="002B6FDB"/>
    <w:p w:rsidR="00153471" w:rsidRPr="00DB020D" w:rsidRDefault="008D4E73" w:rsidP="002B6FDB">
      <w:pPr>
        <w:pStyle w:val="Balk1"/>
        <w:rPr>
          <w:rFonts w:ascii="Times New Roman" w:hAnsi="Times New Roman"/>
          <w:szCs w:val="28"/>
        </w:rPr>
      </w:pPr>
      <w:bookmarkStart w:id="31" w:name="_Toc411525143"/>
      <w:bookmarkStart w:id="32" w:name="_Toc416085144"/>
      <w:bookmarkStart w:id="33" w:name="_Toc529519458"/>
      <w:bookmarkStart w:id="34" w:name="_Toc6256386"/>
      <w:r w:rsidRPr="00DB020D">
        <w:rPr>
          <w:rFonts w:ascii="Times New Roman" w:hAnsi="Times New Roman"/>
          <w:szCs w:val="28"/>
        </w:rPr>
        <w:t xml:space="preserve">BÖLÜM III: </w:t>
      </w:r>
      <w:r w:rsidR="00153471" w:rsidRPr="00DB020D">
        <w:rPr>
          <w:rFonts w:ascii="Times New Roman" w:hAnsi="Times New Roman"/>
          <w:szCs w:val="28"/>
        </w:rPr>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FA522D">
        <w:rPr>
          <w:rFonts w:ascii="Times New Roman" w:hAnsi="Times New Roman"/>
          <w:szCs w:val="24"/>
        </w:rPr>
        <w:t xml:space="preserve">Okul </w:t>
      </w:r>
      <w:r w:rsidR="00E209E7" w:rsidRPr="00FA522D">
        <w:rPr>
          <w:rFonts w:ascii="Times New Roman" w:hAnsi="Times New Roman"/>
          <w:szCs w:val="24"/>
        </w:rPr>
        <w:t xml:space="preserve">Müdürlüğümüzün Misyon, </w:t>
      </w:r>
      <w:proofErr w:type="gramStart"/>
      <w:r w:rsidR="00E209E7" w:rsidRPr="00FA522D">
        <w:rPr>
          <w:rFonts w:ascii="Times New Roman" w:hAnsi="Times New Roman"/>
          <w:szCs w:val="24"/>
        </w:rPr>
        <w:t>vizyon</w:t>
      </w:r>
      <w:proofErr w:type="gramEnd"/>
      <w:r w:rsidR="00E209E7" w:rsidRPr="00FA522D">
        <w:rPr>
          <w:rFonts w:ascii="Times New Roman" w:hAnsi="Times New Roman"/>
          <w:szCs w:val="24"/>
        </w:rPr>
        <w:t xml:space="preserve">, temel </w:t>
      </w:r>
      <w:r w:rsidR="009D3841" w:rsidRPr="00FA522D">
        <w:rPr>
          <w:rFonts w:ascii="Times New Roman" w:hAnsi="Times New Roman"/>
          <w:szCs w:val="24"/>
        </w:rPr>
        <w:t>ilke</w:t>
      </w:r>
      <w:r w:rsidR="00E209E7" w:rsidRPr="00FA522D">
        <w:rPr>
          <w:rFonts w:ascii="Times New Roman" w:hAnsi="Times New Roman"/>
          <w:szCs w:val="24"/>
        </w:rPr>
        <w:t xml:space="preserve"> ve </w:t>
      </w:r>
      <w:r w:rsidR="0067655C" w:rsidRPr="00FA522D">
        <w:rPr>
          <w:rFonts w:ascii="Times New Roman" w:hAnsi="Times New Roman"/>
          <w:szCs w:val="24"/>
        </w:rPr>
        <w:t>değerlerinin</w:t>
      </w:r>
      <w:r w:rsidR="00E209E7" w:rsidRPr="00FA522D">
        <w:rPr>
          <w:rFonts w:ascii="Times New Roman" w:hAnsi="Times New Roman"/>
          <w:szCs w:val="24"/>
        </w:rPr>
        <w:t xml:space="preserve"> o</w:t>
      </w:r>
      <w:r w:rsidR="00D53515" w:rsidRPr="00FA522D">
        <w:rPr>
          <w:rFonts w:ascii="Times New Roman" w:hAnsi="Times New Roman"/>
          <w:szCs w:val="24"/>
        </w:rPr>
        <w:t xml:space="preserve">luşturulması </w:t>
      </w:r>
      <w:r w:rsidR="00196C43" w:rsidRPr="00FA522D">
        <w:rPr>
          <w:rFonts w:ascii="Times New Roman" w:hAnsi="Times New Roman"/>
          <w:szCs w:val="24"/>
        </w:rPr>
        <w:t xml:space="preserve">kapsamında </w:t>
      </w:r>
      <w:r w:rsidRPr="00FA522D">
        <w:rPr>
          <w:rFonts w:ascii="Times New Roman" w:hAnsi="Times New Roman"/>
          <w:szCs w:val="24"/>
        </w:rPr>
        <w:t xml:space="preserve">öğretmenlerimiz, öğrencilerimiz, velilerimiz, çalışanlarımız ve diğer </w:t>
      </w:r>
      <w:r w:rsidR="00782D62" w:rsidRPr="00FA522D">
        <w:rPr>
          <w:rFonts w:ascii="Times New Roman" w:hAnsi="Times New Roman"/>
          <w:szCs w:val="24"/>
        </w:rPr>
        <w:t>paydaşlarımızdan alınan</w:t>
      </w:r>
      <w:r w:rsidR="00E209E7" w:rsidRPr="00FA522D">
        <w:rPr>
          <w:rFonts w:ascii="Times New Roman" w:hAnsi="Times New Roman"/>
          <w:szCs w:val="24"/>
        </w:rPr>
        <w:t xml:space="preserve"> görüşler, </w:t>
      </w:r>
      <w:r w:rsidRPr="00FA522D">
        <w:rPr>
          <w:rFonts w:ascii="Times New Roman" w:hAnsi="Times New Roman"/>
          <w:szCs w:val="24"/>
        </w:rPr>
        <w:t>sonucunda</w:t>
      </w:r>
      <w:r w:rsidR="00E209E7" w:rsidRPr="00FA522D">
        <w:rPr>
          <w:rFonts w:ascii="Times New Roman" w:hAnsi="Times New Roman"/>
          <w:szCs w:val="24"/>
        </w:rPr>
        <w:t xml:space="preserve"> </w:t>
      </w:r>
      <w:r w:rsidR="009D3841" w:rsidRPr="00FA522D">
        <w:rPr>
          <w:rFonts w:ascii="Times New Roman" w:hAnsi="Times New Roman"/>
          <w:szCs w:val="24"/>
        </w:rPr>
        <w:t xml:space="preserve">stratejik plan hazırlama ekibi tarafından </w:t>
      </w:r>
      <w:r w:rsidR="00782D62" w:rsidRPr="00FA522D">
        <w:rPr>
          <w:rFonts w:ascii="Times New Roman" w:hAnsi="Times New Roman"/>
          <w:szCs w:val="24"/>
        </w:rPr>
        <w:t>oluşturulan Misyon</w:t>
      </w:r>
      <w:r w:rsidR="00D57FD5" w:rsidRPr="00FA522D">
        <w:rPr>
          <w:rFonts w:ascii="Times New Roman" w:hAnsi="Times New Roman"/>
          <w:szCs w:val="24"/>
        </w:rPr>
        <w:t xml:space="preserve">, Vizyon, </w:t>
      </w:r>
      <w:r w:rsidR="00782D62" w:rsidRPr="00FA522D">
        <w:rPr>
          <w:rFonts w:ascii="Times New Roman" w:hAnsi="Times New Roman"/>
          <w:szCs w:val="24"/>
        </w:rPr>
        <w:t>Temel Değerler</w:t>
      </w:r>
      <w:r w:rsidR="00167D58" w:rsidRPr="00FA522D">
        <w:rPr>
          <w:rFonts w:ascii="Times New Roman" w:hAnsi="Times New Roman"/>
          <w:szCs w:val="24"/>
        </w:rPr>
        <w:t>;</w:t>
      </w:r>
      <w:r w:rsidR="009D3841" w:rsidRPr="00FA522D">
        <w:rPr>
          <w:rFonts w:ascii="Times New Roman" w:hAnsi="Times New Roman"/>
          <w:szCs w:val="24"/>
        </w:rPr>
        <w:t xml:space="preserve"> </w:t>
      </w:r>
      <w:r w:rsidRPr="00FA522D">
        <w:rPr>
          <w:rFonts w:ascii="Times New Roman" w:hAnsi="Times New Roman"/>
          <w:szCs w:val="24"/>
        </w:rPr>
        <w:t xml:space="preserve">Okulumuz </w:t>
      </w:r>
      <w:r w:rsidR="009D3841" w:rsidRPr="00FA522D">
        <w:rPr>
          <w:rFonts w:ascii="Times New Roman" w:hAnsi="Times New Roman"/>
          <w:szCs w:val="24"/>
        </w:rPr>
        <w:t>üst kurula</w:t>
      </w:r>
      <w:r w:rsidRPr="00FA522D">
        <w:rPr>
          <w:rFonts w:ascii="Times New Roman" w:hAnsi="Times New Roman"/>
          <w:szCs w:val="24"/>
        </w:rPr>
        <w:t>na</w:t>
      </w:r>
      <w:r w:rsidR="009D3841" w:rsidRPr="00FA522D">
        <w:rPr>
          <w:rFonts w:ascii="Times New Roman" w:hAnsi="Times New Roman"/>
          <w:szCs w:val="24"/>
        </w:rPr>
        <w:t xml:space="preserve"> sunulmuş ve</w:t>
      </w:r>
      <w:r w:rsidR="00167D58" w:rsidRPr="00FA522D">
        <w:rPr>
          <w:rFonts w:ascii="Times New Roman" w:hAnsi="Times New Roman"/>
          <w:szCs w:val="24"/>
        </w:rPr>
        <w:t xml:space="preserve"> üst kurul tarafından</w:t>
      </w:r>
      <w:r w:rsidR="009D3841" w:rsidRPr="00FA522D">
        <w:rPr>
          <w:rFonts w:ascii="Times New Roman" w:hAnsi="Times New Roman"/>
          <w:szCs w:val="24"/>
        </w:rPr>
        <w:t xml:space="preserve"> onaylanmıştır</w:t>
      </w:r>
      <w:r w:rsidR="009D3841" w:rsidRPr="00A47F2F">
        <w:rPr>
          <w:szCs w:val="24"/>
        </w:rPr>
        <w:t>.</w:t>
      </w:r>
    </w:p>
    <w:p w:rsidR="008E325C" w:rsidRPr="005514F9" w:rsidRDefault="00D41148" w:rsidP="00D41148">
      <w:pPr>
        <w:pStyle w:val="Balk2"/>
        <w:rPr>
          <w:rFonts w:ascii="Times New Roman" w:hAnsi="Times New Roman"/>
          <w:szCs w:val="28"/>
        </w:rPr>
      </w:pPr>
      <w:bookmarkStart w:id="35" w:name="_Toc6256387"/>
      <w:r w:rsidRPr="005514F9">
        <w:rPr>
          <w:rFonts w:ascii="Times New Roman" w:hAnsi="Times New Roman"/>
          <w:szCs w:val="28"/>
        </w:rPr>
        <w:t>MİSYO</w:t>
      </w:r>
      <w:r w:rsidR="008E325C" w:rsidRPr="005514F9">
        <w:rPr>
          <w:rFonts w:ascii="Times New Roman" w:hAnsi="Times New Roman"/>
          <w:szCs w:val="28"/>
        </w:rPr>
        <w:t>N</w:t>
      </w:r>
      <w:r w:rsidR="00B11140" w:rsidRPr="005514F9">
        <w:rPr>
          <w:rFonts w:ascii="Times New Roman" w:hAnsi="Times New Roman"/>
          <w:szCs w:val="28"/>
        </w:rPr>
        <w:t>UMUZ</w:t>
      </w:r>
      <w:bookmarkEnd w:id="35"/>
      <w:r w:rsidR="00373590" w:rsidRPr="005514F9">
        <w:rPr>
          <w:rFonts w:ascii="Times New Roman" w:hAnsi="Times New Roman"/>
          <w:szCs w:val="28"/>
        </w:rPr>
        <w:t xml:space="preserve"> </w:t>
      </w:r>
    </w:p>
    <w:p w:rsidR="008F6404" w:rsidRPr="008F6404" w:rsidRDefault="00D96ABA" w:rsidP="008F6404">
      <w:pPr>
        <w:jc w:val="both"/>
        <w:rPr>
          <w:rFonts w:ascii="Times New Roman" w:hAnsi="Times New Roman"/>
          <w:b/>
          <w:szCs w:val="24"/>
        </w:rPr>
      </w:pPr>
      <w:r>
        <w:rPr>
          <w:rFonts w:ascii="Times New Roman" w:hAnsi="Times New Roman"/>
          <w:szCs w:val="24"/>
        </w:rPr>
        <w:t xml:space="preserve">      </w:t>
      </w:r>
      <w:r w:rsidR="005514F9" w:rsidRPr="00D96ABA">
        <w:rPr>
          <w:rFonts w:ascii="Times New Roman" w:hAnsi="Times New Roman"/>
          <w:szCs w:val="24"/>
        </w:rPr>
        <w:t>Türk Milli Eğitiminin ve Hayat Boyu Öğrenme Kurumları amaçları doğrultusunda toplumun ihtiyaçlarına odaklı yeni gelişen alanları belirleyerek bu alanlarda bilimsel teknik ve yöntemlerle yaşam boyu öğrenme felsefesi kapsamında ve nitelikli ortamlarda bireylerin sosyal kültürel ve eğitim ihtiyaçlarına cevap vermek.</w:t>
      </w:r>
    </w:p>
    <w:p w:rsidR="00B11140" w:rsidRPr="005514F9" w:rsidRDefault="00B11140" w:rsidP="00D41148">
      <w:pPr>
        <w:pStyle w:val="Balk2"/>
        <w:rPr>
          <w:rFonts w:ascii="Times New Roman" w:hAnsi="Times New Roman"/>
          <w:szCs w:val="28"/>
        </w:rPr>
      </w:pPr>
      <w:bookmarkStart w:id="36" w:name="_Toc6256388"/>
      <w:r w:rsidRPr="00FA522D">
        <w:rPr>
          <w:rFonts w:ascii="Times New Roman" w:hAnsi="Times New Roman"/>
          <w:szCs w:val="28"/>
        </w:rPr>
        <w:t>VİZ</w:t>
      </w:r>
      <w:r w:rsidR="00D41148" w:rsidRPr="00FA522D">
        <w:rPr>
          <w:rFonts w:ascii="Times New Roman" w:hAnsi="Times New Roman"/>
          <w:szCs w:val="28"/>
        </w:rPr>
        <w:t>YO</w:t>
      </w:r>
      <w:r w:rsidRPr="00FA522D">
        <w:rPr>
          <w:rFonts w:ascii="Times New Roman" w:hAnsi="Times New Roman"/>
          <w:szCs w:val="28"/>
        </w:rPr>
        <w:t>NUMUZ</w:t>
      </w:r>
      <w:bookmarkEnd w:id="36"/>
      <w:r w:rsidR="00373590" w:rsidRPr="00FA522D">
        <w:rPr>
          <w:rFonts w:ascii="Times New Roman" w:hAnsi="Times New Roman"/>
          <w:szCs w:val="28"/>
        </w:rPr>
        <w:t xml:space="preserve"> </w:t>
      </w:r>
    </w:p>
    <w:p w:rsidR="005514F9" w:rsidRPr="008F6404" w:rsidRDefault="005514F9" w:rsidP="008F6404">
      <w:pPr>
        <w:tabs>
          <w:tab w:val="left" w:pos="4155"/>
        </w:tabs>
        <w:spacing w:after="200" w:line="276" w:lineRule="auto"/>
        <w:jc w:val="both"/>
        <w:rPr>
          <w:rFonts w:ascii="Times New Roman" w:eastAsia="Calibri" w:hAnsi="Times New Roman"/>
          <w:b/>
          <w:szCs w:val="24"/>
          <w:lang w:eastAsia="en-US"/>
        </w:rPr>
      </w:pPr>
      <w:proofErr w:type="gramStart"/>
      <w:r w:rsidRPr="005514F9">
        <w:rPr>
          <w:rFonts w:ascii="Times New Roman" w:eastAsia="Calibri" w:hAnsi="Times New Roman"/>
          <w:szCs w:val="24"/>
          <w:lang w:eastAsia="en-US"/>
        </w:rPr>
        <w:t xml:space="preserve">Ankara İlinde bireylerin becerilerini hayat boyu geliştirebilecekleri bir </w:t>
      </w:r>
      <w:r w:rsidR="00B906C7">
        <w:rPr>
          <w:rFonts w:ascii="Times New Roman" w:eastAsia="Calibri" w:hAnsi="Times New Roman"/>
          <w:szCs w:val="24"/>
          <w:lang w:eastAsia="en-US"/>
        </w:rPr>
        <w:t>m</w:t>
      </w:r>
      <w:r w:rsidRPr="005514F9">
        <w:rPr>
          <w:rFonts w:ascii="Times New Roman" w:eastAsia="Calibri" w:hAnsi="Times New Roman"/>
          <w:szCs w:val="24"/>
          <w:lang w:eastAsia="en-US"/>
        </w:rPr>
        <w:t>erkez olmak.</w:t>
      </w:r>
      <w:proofErr w:type="gramEnd"/>
    </w:p>
    <w:p w:rsidR="008E325C" w:rsidRPr="00DB020D" w:rsidRDefault="001D2506" w:rsidP="00D41148">
      <w:pPr>
        <w:pStyle w:val="Balk2"/>
        <w:rPr>
          <w:rFonts w:ascii="Times New Roman" w:hAnsi="Times New Roman"/>
        </w:rPr>
      </w:pPr>
      <w:bookmarkStart w:id="37" w:name="_Toc6256389"/>
      <w:r w:rsidRPr="00DB020D">
        <w:rPr>
          <w:rFonts w:ascii="Times New Roman" w:hAnsi="Times New Roman"/>
        </w:rPr>
        <w:t xml:space="preserve">TEMEL </w:t>
      </w:r>
      <w:r w:rsidR="008E325C" w:rsidRPr="00DB020D">
        <w:rPr>
          <w:rFonts w:ascii="Times New Roman" w:hAnsi="Times New Roman"/>
        </w:rPr>
        <w:t>DEĞERLERİMİZ</w:t>
      </w:r>
      <w:bookmarkEnd w:id="37"/>
      <w:r w:rsidR="00373590" w:rsidRPr="00DB020D">
        <w:rPr>
          <w:rFonts w:ascii="Times New Roman" w:hAnsi="Times New Roman"/>
        </w:rPr>
        <w:t xml:space="preserve"> </w:t>
      </w:r>
    </w:p>
    <w:p w:rsidR="005514F9" w:rsidRPr="00DB020D" w:rsidRDefault="005514F9" w:rsidP="005514F9">
      <w:pPr>
        <w:numPr>
          <w:ilvl w:val="0"/>
          <w:numId w:val="2"/>
        </w:numPr>
        <w:spacing w:after="200" w:line="276" w:lineRule="auto"/>
        <w:ind w:left="714" w:hanging="357"/>
        <w:jc w:val="both"/>
        <w:rPr>
          <w:rFonts w:ascii="Times New Roman" w:eastAsia="Calibri" w:hAnsi="Times New Roman"/>
          <w:szCs w:val="24"/>
          <w:lang w:eastAsia="en-US"/>
        </w:rPr>
      </w:pPr>
      <w:r w:rsidRPr="00DB020D">
        <w:rPr>
          <w:rFonts w:ascii="Times New Roman" w:eastAsia="Calibri" w:hAnsi="Times New Roman"/>
          <w:szCs w:val="24"/>
          <w:lang w:eastAsia="en-US"/>
        </w:rPr>
        <w:t>Kursiyerlerimizin ihtiyaçlarına cevap verebilen güler yüzlü bir hizmet anlayışını benimser.</w:t>
      </w:r>
    </w:p>
    <w:p w:rsidR="005514F9" w:rsidRPr="00DB020D" w:rsidRDefault="005514F9" w:rsidP="005514F9">
      <w:pPr>
        <w:numPr>
          <w:ilvl w:val="0"/>
          <w:numId w:val="2"/>
        </w:numPr>
        <w:spacing w:after="200" w:line="276" w:lineRule="auto"/>
        <w:ind w:left="714" w:hanging="357"/>
        <w:jc w:val="both"/>
        <w:rPr>
          <w:rFonts w:ascii="Times New Roman" w:eastAsia="Calibri" w:hAnsi="Times New Roman"/>
          <w:szCs w:val="24"/>
          <w:lang w:eastAsia="en-US"/>
        </w:rPr>
      </w:pPr>
      <w:r w:rsidRPr="00DB020D">
        <w:rPr>
          <w:rFonts w:ascii="Times New Roman" w:eastAsia="Calibri" w:hAnsi="Times New Roman"/>
          <w:szCs w:val="24"/>
          <w:lang w:eastAsia="en-US"/>
        </w:rPr>
        <w:t>Problemleri yapıcı ve yaratıcı bir anlayışla çözer.</w:t>
      </w:r>
    </w:p>
    <w:p w:rsidR="005514F9" w:rsidRPr="00DB020D" w:rsidRDefault="005514F9" w:rsidP="005514F9">
      <w:pPr>
        <w:numPr>
          <w:ilvl w:val="0"/>
          <w:numId w:val="2"/>
        </w:numPr>
        <w:spacing w:after="200" w:line="276" w:lineRule="auto"/>
        <w:ind w:left="714" w:hanging="357"/>
        <w:jc w:val="both"/>
        <w:rPr>
          <w:rFonts w:ascii="Times New Roman" w:eastAsia="Calibri" w:hAnsi="Times New Roman"/>
          <w:szCs w:val="24"/>
          <w:lang w:eastAsia="en-US"/>
        </w:rPr>
      </w:pPr>
      <w:r w:rsidRPr="00DB020D">
        <w:rPr>
          <w:rFonts w:ascii="Times New Roman" w:eastAsia="Calibri" w:hAnsi="Times New Roman"/>
          <w:szCs w:val="24"/>
          <w:lang w:eastAsia="en-US"/>
        </w:rPr>
        <w:t>Etkili ve insancıl bir iletişim dili kullanır.</w:t>
      </w:r>
    </w:p>
    <w:p w:rsidR="005514F9" w:rsidRPr="00DB020D" w:rsidRDefault="005514F9" w:rsidP="005514F9">
      <w:pPr>
        <w:numPr>
          <w:ilvl w:val="0"/>
          <w:numId w:val="2"/>
        </w:numPr>
        <w:spacing w:after="200" w:line="276" w:lineRule="auto"/>
        <w:ind w:hanging="357"/>
        <w:jc w:val="both"/>
        <w:rPr>
          <w:rFonts w:ascii="Times New Roman" w:eastAsia="Calibri" w:hAnsi="Times New Roman"/>
          <w:b/>
          <w:szCs w:val="24"/>
          <w:lang w:eastAsia="en-US"/>
        </w:rPr>
      </w:pPr>
      <w:r w:rsidRPr="00DB020D">
        <w:rPr>
          <w:rFonts w:ascii="Times New Roman" w:eastAsia="Calibri" w:hAnsi="Times New Roman"/>
          <w:szCs w:val="24"/>
          <w:lang w:eastAsia="en-US"/>
        </w:rPr>
        <w:t>Bilişim teknolojilerini etkili kullanır.</w:t>
      </w:r>
    </w:p>
    <w:p w:rsidR="005514F9" w:rsidRPr="00DB020D" w:rsidRDefault="005514F9" w:rsidP="005514F9">
      <w:pPr>
        <w:numPr>
          <w:ilvl w:val="0"/>
          <w:numId w:val="2"/>
        </w:numPr>
        <w:spacing w:after="200" w:line="276" w:lineRule="auto"/>
        <w:ind w:hanging="357"/>
        <w:jc w:val="both"/>
        <w:rPr>
          <w:rFonts w:ascii="Times New Roman" w:eastAsia="Calibri" w:hAnsi="Times New Roman"/>
          <w:b/>
          <w:szCs w:val="24"/>
          <w:lang w:eastAsia="en-US"/>
        </w:rPr>
      </w:pPr>
      <w:r w:rsidRPr="00DB020D">
        <w:rPr>
          <w:rFonts w:ascii="Times New Roman" w:eastAsia="Calibri" w:hAnsi="Times New Roman"/>
          <w:szCs w:val="24"/>
          <w:lang w:eastAsia="en-US"/>
        </w:rPr>
        <w:t>Merkez Yönetimi ve insan kaynakları STK ve diğer kurumlarla eşgüdüm içinde işbirliği yapar.</w:t>
      </w:r>
    </w:p>
    <w:p w:rsidR="002F5FC9" w:rsidRPr="00DB020D" w:rsidRDefault="003322A4" w:rsidP="00D96ABA">
      <w:pPr>
        <w:pStyle w:val="ListeParagraf"/>
        <w:autoSpaceDE w:val="0"/>
        <w:autoSpaceDN w:val="0"/>
        <w:adjustRightInd w:val="0"/>
        <w:spacing w:before="120" w:after="0" w:line="432" w:lineRule="auto"/>
        <w:ind w:left="0"/>
        <w:jc w:val="both"/>
        <w:rPr>
          <w:rFonts w:ascii="Times New Roman" w:eastAsia="AGaramondPro-Regular" w:hAnsi="Times New Roman"/>
          <w:sz w:val="28"/>
          <w:szCs w:val="28"/>
        </w:rPr>
      </w:pPr>
      <w:r w:rsidRPr="00DB020D">
        <w:rPr>
          <w:rFonts w:ascii="Times New Roman" w:eastAsia="AGaramondPro-Regular" w:hAnsi="Times New Roman"/>
          <w:szCs w:val="24"/>
        </w:rPr>
        <w:br w:type="page"/>
      </w:r>
      <w:bookmarkStart w:id="38" w:name="_Toc411525145"/>
      <w:bookmarkStart w:id="39" w:name="_Toc416085153"/>
      <w:bookmarkStart w:id="40" w:name="_Toc529519459"/>
      <w:r w:rsidR="008D4E73" w:rsidRPr="00DB020D">
        <w:rPr>
          <w:rFonts w:ascii="Times New Roman" w:hAnsi="Times New Roman"/>
          <w:sz w:val="28"/>
          <w:szCs w:val="28"/>
        </w:rPr>
        <w:lastRenderedPageBreak/>
        <w:t xml:space="preserve">BÖLÜM IV: </w:t>
      </w:r>
      <w:r w:rsidR="002F5FC9" w:rsidRPr="00DB020D">
        <w:rPr>
          <w:rFonts w:ascii="Times New Roman" w:hAnsi="Times New Roman"/>
          <w:sz w:val="28"/>
          <w:szCs w:val="28"/>
        </w:rPr>
        <w:t xml:space="preserve">AMAÇ, HEDEF VE </w:t>
      </w:r>
      <w:bookmarkEnd w:id="38"/>
      <w:bookmarkEnd w:id="39"/>
      <w:bookmarkEnd w:id="40"/>
      <w:r w:rsidRPr="00DB020D">
        <w:rPr>
          <w:rFonts w:ascii="Times New Roman" w:hAnsi="Times New Roman"/>
          <w:sz w:val="28"/>
          <w:szCs w:val="28"/>
        </w:rPr>
        <w:t>EYLEMLER</w:t>
      </w:r>
    </w:p>
    <w:p w:rsidR="00A07F33" w:rsidRPr="00DB020D" w:rsidRDefault="00A07F33" w:rsidP="00A07F33">
      <w:pPr>
        <w:rPr>
          <w:rFonts w:ascii="Times New Roman" w:hAnsi="Times New Roman"/>
          <w:highlight w:val="yellow"/>
        </w:rPr>
      </w:pPr>
    </w:p>
    <w:p w:rsidR="002B6FDB" w:rsidRPr="00DB020D" w:rsidRDefault="002B6FDB" w:rsidP="002B6FDB">
      <w:pPr>
        <w:pStyle w:val="Balk2"/>
        <w:rPr>
          <w:rFonts w:ascii="Times New Roman" w:hAnsi="Times New Roman"/>
        </w:rPr>
      </w:pPr>
      <w:bookmarkStart w:id="41" w:name="_Toc6256390"/>
      <w:r w:rsidRPr="00DB020D">
        <w:rPr>
          <w:rFonts w:ascii="Times New Roman" w:hAnsi="Times New Roman"/>
        </w:rPr>
        <w:t>TEMA I: EĞİTİM VE ÖĞRETİME ERİŞİM</w:t>
      </w:r>
      <w:bookmarkEnd w:id="41"/>
    </w:p>
    <w:p w:rsidR="002B6FDB" w:rsidRPr="00DB020D" w:rsidRDefault="00756936" w:rsidP="00756936">
      <w:pPr>
        <w:ind w:firstLine="708"/>
        <w:rPr>
          <w:rFonts w:ascii="Times New Roman" w:hAnsi="Times New Roman"/>
        </w:rPr>
      </w:pPr>
      <w:r w:rsidRPr="00DB020D">
        <w:rPr>
          <w:rFonts w:ascii="Times New Roman" w:hAnsi="Times New Roman"/>
        </w:rPr>
        <w:t xml:space="preserve">Eğitim ve öğretime erişim okullaşma ve okul terki, devam ve devamsızlık, okula uyum ve </w:t>
      </w:r>
      <w:proofErr w:type="gramStart"/>
      <w:r w:rsidRPr="00DB020D">
        <w:rPr>
          <w:rFonts w:ascii="Times New Roman" w:hAnsi="Times New Roman"/>
        </w:rPr>
        <w:t>oryantasyon</w:t>
      </w:r>
      <w:proofErr w:type="gramEnd"/>
      <w:r w:rsidRPr="00DB020D">
        <w:rPr>
          <w:rFonts w:ascii="Times New Roman" w:hAnsi="Times New Roman"/>
        </w:rPr>
        <w:t xml:space="preserve">, özel eğitime ihtiyaç duyan bireylerin eğitime erişimi, yabancı öğrencilerin eğitime erişimi ve </w:t>
      </w:r>
      <w:r w:rsidR="00DB020D" w:rsidRPr="00DB020D">
        <w:rPr>
          <w:rFonts w:ascii="Times New Roman" w:hAnsi="Times New Roman"/>
        </w:rPr>
        <w:t>hayat boyu</w:t>
      </w:r>
      <w:r w:rsidRPr="00DB020D">
        <w:rPr>
          <w:rFonts w:ascii="Times New Roman" w:hAnsi="Times New Roman"/>
        </w:rPr>
        <w:t xml:space="preserve"> öğrenme kapsamında yürütülen faaliyetlerin ele alındığı temadır.</w:t>
      </w:r>
    </w:p>
    <w:p w:rsidR="003322A4" w:rsidRDefault="003322A4" w:rsidP="003322A4">
      <w:pPr>
        <w:pStyle w:val="Balk3"/>
      </w:pPr>
      <w:bookmarkStart w:id="42" w:name="_Toc529519460"/>
      <w:r w:rsidRPr="00DB020D">
        <w:rPr>
          <w:rFonts w:ascii="Times New Roman" w:hAnsi="Times New Roman"/>
          <w:sz w:val="28"/>
          <w:szCs w:val="28"/>
        </w:rPr>
        <w:t>Stratejik Amaç 1</w:t>
      </w:r>
      <w:r>
        <w:t xml:space="preserve">: </w:t>
      </w:r>
    </w:p>
    <w:p w:rsidR="002F5FC9" w:rsidRPr="00DB020D" w:rsidRDefault="007F4E10" w:rsidP="00FF6E54">
      <w:pPr>
        <w:ind w:left="720"/>
        <w:rPr>
          <w:rFonts w:ascii="Times New Roman" w:hAnsi="Times New Roman"/>
        </w:rPr>
      </w:pPr>
      <w:r w:rsidRPr="00DB020D">
        <w:rPr>
          <w:rFonts w:ascii="Times New Roman" w:hAnsi="Times New Roman"/>
          <w:szCs w:val="24"/>
        </w:rPr>
        <w:t>Hayat boyu öğrenmeye katılımı artırmak</w:t>
      </w:r>
      <w:r w:rsidR="00FF6E54" w:rsidRPr="00DB020D">
        <w:rPr>
          <w:rFonts w:ascii="Times New Roman" w:hAnsi="Times New Roman"/>
          <w:szCs w:val="24"/>
        </w:rPr>
        <w:t xml:space="preserve">.  </w:t>
      </w:r>
      <w:bookmarkEnd w:id="42"/>
    </w:p>
    <w:p w:rsidR="00ED407F" w:rsidRPr="005A3093" w:rsidRDefault="00515098" w:rsidP="009A07E3">
      <w:pPr>
        <w:pStyle w:val="Balk3"/>
        <w:rPr>
          <w:rFonts w:ascii="Times New Roman" w:hAnsi="Times New Roman"/>
          <w:sz w:val="24"/>
          <w:szCs w:val="24"/>
        </w:rPr>
      </w:pPr>
      <w:bookmarkStart w:id="43" w:name="_Toc529519462"/>
      <w:bookmarkStart w:id="44" w:name="_Toc416085156"/>
      <w:r w:rsidRPr="00DB020D">
        <w:rPr>
          <w:rStyle w:val="Balk4Char"/>
          <w:rFonts w:ascii="Times New Roman" w:hAnsi="Times New Roman"/>
          <w:i w:val="0"/>
          <w:sz w:val="28"/>
          <w:szCs w:val="28"/>
        </w:rPr>
        <w:t xml:space="preserve">Stratejik Hedef </w:t>
      </w:r>
      <w:proofErr w:type="gramStart"/>
      <w:r w:rsidRPr="00DB020D">
        <w:rPr>
          <w:rStyle w:val="Balk4Char"/>
          <w:rFonts w:ascii="Times New Roman" w:hAnsi="Times New Roman"/>
          <w:i w:val="0"/>
          <w:sz w:val="28"/>
          <w:szCs w:val="28"/>
        </w:rPr>
        <w:t>1</w:t>
      </w:r>
      <w:r w:rsidR="00952A08" w:rsidRPr="00DB020D">
        <w:rPr>
          <w:rStyle w:val="Balk4Char"/>
          <w:rFonts w:ascii="Times New Roman" w:hAnsi="Times New Roman"/>
          <w:i w:val="0"/>
          <w:sz w:val="28"/>
          <w:szCs w:val="28"/>
        </w:rPr>
        <w:t>.1</w:t>
      </w:r>
      <w:proofErr w:type="gramEnd"/>
      <w:r w:rsidR="00952A08" w:rsidRPr="005A3093">
        <w:rPr>
          <w:rStyle w:val="Balk4Char"/>
          <w:rFonts w:ascii="Times New Roman" w:hAnsi="Times New Roman"/>
          <w:sz w:val="24"/>
          <w:szCs w:val="24"/>
        </w:rPr>
        <w:t>.</w:t>
      </w:r>
      <w:r w:rsidR="00760091" w:rsidRPr="005A3093">
        <w:rPr>
          <w:rFonts w:ascii="Times New Roman" w:hAnsi="Times New Roman"/>
          <w:sz w:val="24"/>
          <w:szCs w:val="24"/>
        </w:rPr>
        <w:t xml:space="preserve"> </w:t>
      </w:r>
      <w:r w:rsidR="001D2506" w:rsidRPr="005A3093">
        <w:rPr>
          <w:rFonts w:ascii="Times New Roman" w:hAnsi="Times New Roman"/>
          <w:sz w:val="24"/>
          <w:szCs w:val="24"/>
        </w:rPr>
        <w:t xml:space="preserve"> </w:t>
      </w:r>
      <w:r w:rsidR="007F4E10" w:rsidRPr="005A3093">
        <w:rPr>
          <w:rFonts w:ascii="Times New Roman" w:hAnsi="Times New Roman"/>
          <w:sz w:val="24"/>
          <w:szCs w:val="24"/>
        </w:rPr>
        <w:t>Basın yayın organlarını etkin bir şekilde kullanarak okulun tanıtımını yapmak</w:t>
      </w:r>
      <w:r w:rsidR="003322A4" w:rsidRPr="005A3093">
        <w:rPr>
          <w:rFonts w:ascii="Times New Roman" w:hAnsi="Times New Roman"/>
          <w:sz w:val="24"/>
          <w:szCs w:val="24"/>
        </w:rPr>
        <w:t>.</w:t>
      </w:r>
      <w:bookmarkEnd w:id="43"/>
      <w:r w:rsidR="00FF6E54" w:rsidRPr="005A3093">
        <w:rPr>
          <w:rFonts w:ascii="Times New Roman" w:hAnsi="Times New Roman"/>
          <w:sz w:val="24"/>
          <w:szCs w:val="24"/>
        </w:rPr>
        <w:t xml:space="preserve"> </w:t>
      </w:r>
    </w:p>
    <w:p w:rsidR="0081680B" w:rsidRPr="005A3093" w:rsidRDefault="00647ED8" w:rsidP="002B6FDB">
      <w:pPr>
        <w:rPr>
          <w:rStyle w:val="Balk4Char"/>
          <w:rFonts w:ascii="Times New Roman" w:hAnsi="Times New Roman"/>
          <w:i w:val="0"/>
          <w:iCs w:val="0"/>
          <w:sz w:val="24"/>
          <w:szCs w:val="24"/>
        </w:rPr>
      </w:pPr>
      <w:bookmarkStart w:id="45" w:name="_Toc529519463"/>
      <w:bookmarkEnd w:id="44"/>
      <w:r w:rsidRPr="00DB020D">
        <w:rPr>
          <w:rStyle w:val="Balk4Char"/>
          <w:rFonts w:ascii="Times New Roman" w:hAnsi="Times New Roman"/>
          <w:i w:val="0"/>
          <w:iCs w:val="0"/>
          <w:sz w:val="28"/>
          <w:szCs w:val="28"/>
        </w:rPr>
        <w:t xml:space="preserve">Stratejik Hedef </w:t>
      </w:r>
      <w:proofErr w:type="gramStart"/>
      <w:r w:rsidRPr="00DB020D">
        <w:rPr>
          <w:rStyle w:val="Balk4Char"/>
          <w:rFonts w:ascii="Times New Roman" w:hAnsi="Times New Roman"/>
          <w:i w:val="0"/>
          <w:iCs w:val="0"/>
          <w:sz w:val="28"/>
          <w:szCs w:val="28"/>
        </w:rPr>
        <w:t>1.2</w:t>
      </w:r>
      <w:proofErr w:type="gramEnd"/>
      <w:r w:rsidRPr="005A3093">
        <w:rPr>
          <w:rStyle w:val="Balk4Char"/>
          <w:rFonts w:ascii="Times New Roman" w:hAnsi="Times New Roman"/>
          <w:i w:val="0"/>
          <w:iCs w:val="0"/>
          <w:sz w:val="24"/>
          <w:szCs w:val="24"/>
        </w:rPr>
        <w:t>.</w:t>
      </w:r>
      <w:r w:rsidR="005A3093" w:rsidRPr="005A3093">
        <w:rPr>
          <w:rStyle w:val="Balk4Char"/>
          <w:rFonts w:ascii="Times New Roman" w:hAnsi="Times New Roman"/>
          <w:i w:val="0"/>
          <w:iCs w:val="0"/>
          <w:sz w:val="24"/>
          <w:szCs w:val="24"/>
        </w:rPr>
        <w:t xml:space="preserve"> E</w:t>
      </w:r>
      <w:r w:rsidRPr="005A3093">
        <w:rPr>
          <w:rStyle w:val="Balk4Char"/>
          <w:rFonts w:ascii="Times New Roman" w:hAnsi="Times New Roman"/>
          <w:i w:val="0"/>
          <w:iCs w:val="0"/>
          <w:sz w:val="24"/>
          <w:szCs w:val="24"/>
        </w:rPr>
        <w:t>ğitim- öğretim</w:t>
      </w:r>
      <w:r w:rsidR="005A3093" w:rsidRPr="005A3093">
        <w:rPr>
          <w:rStyle w:val="Balk4Char"/>
          <w:rFonts w:ascii="Times New Roman" w:hAnsi="Times New Roman"/>
          <w:i w:val="0"/>
          <w:iCs w:val="0"/>
          <w:sz w:val="24"/>
          <w:szCs w:val="24"/>
        </w:rPr>
        <w:t xml:space="preserve"> </w:t>
      </w:r>
      <w:r w:rsidR="00DB020D" w:rsidRPr="005A3093">
        <w:rPr>
          <w:rStyle w:val="Balk4Char"/>
          <w:rFonts w:ascii="Times New Roman" w:hAnsi="Times New Roman"/>
          <w:i w:val="0"/>
          <w:iCs w:val="0"/>
          <w:sz w:val="24"/>
          <w:szCs w:val="24"/>
        </w:rPr>
        <w:t>dönemi başlangıcında</w:t>
      </w:r>
      <w:r w:rsidR="005A3093" w:rsidRPr="005A3093">
        <w:rPr>
          <w:rStyle w:val="Balk4Char"/>
          <w:rFonts w:ascii="Times New Roman" w:hAnsi="Times New Roman"/>
          <w:i w:val="0"/>
          <w:iCs w:val="0"/>
          <w:sz w:val="24"/>
          <w:szCs w:val="24"/>
        </w:rPr>
        <w:t xml:space="preserve"> yapılan</w:t>
      </w:r>
      <w:r w:rsidRPr="005A3093">
        <w:rPr>
          <w:rStyle w:val="Balk4Char"/>
          <w:rFonts w:ascii="Times New Roman" w:hAnsi="Times New Roman"/>
          <w:i w:val="0"/>
          <w:iCs w:val="0"/>
          <w:sz w:val="24"/>
          <w:szCs w:val="24"/>
        </w:rPr>
        <w:t xml:space="preserve"> alan çalışmalarının daha geniş kitlelere ulaşmasını sağlamak.</w:t>
      </w:r>
    </w:p>
    <w:p w:rsidR="005A3093" w:rsidRPr="005A3093" w:rsidRDefault="005A3093" w:rsidP="002B6FDB">
      <w:pPr>
        <w:rPr>
          <w:rStyle w:val="Balk4Char"/>
          <w:rFonts w:ascii="Times New Roman" w:hAnsi="Times New Roman"/>
          <w:i w:val="0"/>
          <w:sz w:val="24"/>
          <w:szCs w:val="24"/>
        </w:rPr>
      </w:pPr>
      <w:r w:rsidRPr="00DB020D">
        <w:rPr>
          <w:rFonts w:ascii="Times New Roman" w:eastAsia="SimSun" w:hAnsi="Times New Roman"/>
          <w:sz w:val="28"/>
          <w:szCs w:val="28"/>
        </w:rPr>
        <w:t xml:space="preserve">Stratejik Hedef </w:t>
      </w:r>
      <w:proofErr w:type="gramStart"/>
      <w:r w:rsidRPr="00DB020D">
        <w:rPr>
          <w:rFonts w:ascii="Times New Roman" w:eastAsia="SimSun" w:hAnsi="Times New Roman"/>
          <w:sz w:val="28"/>
          <w:szCs w:val="28"/>
        </w:rPr>
        <w:t>1.3</w:t>
      </w:r>
      <w:proofErr w:type="gramEnd"/>
      <w:r w:rsidRPr="005A3093">
        <w:rPr>
          <w:rFonts w:ascii="Times New Roman" w:eastAsia="SimSun" w:hAnsi="Times New Roman"/>
          <w:szCs w:val="24"/>
        </w:rPr>
        <w:t>.</w:t>
      </w:r>
      <w:r w:rsidR="00DB020D">
        <w:rPr>
          <w:rFonts w:ascii="Times New Roman" w:eastAsia="SimSun" w:hAnsi="Times New Roman"/>
          <w:szCs w:val="24"/>
        </w:rPr>
        <w:t xml:space="preserve"> </w:t>
      </w:r>
      <w:r w:rsidRPr="005A3093">
        <w:rPr>
          <w:rFonts w:ascii="Times New Roman" w:eastAsia="SimSun" w:hAnsi="Times New Roman"/>
          <w:szCs w:val="24"/>
        </w:rPr>
        <w:t>Okul web sayfasının etkin kullanımını sağlamak.</w:t>
      </w:r>
    </w:p>
    <w:p w:rsidR="00B976D6" w:rsidRDefault="00B976D6" w:rsidP="002B6FDB">
      <w:pPr>
        <w:rPr>
          <w:b/>
          <w:i/>
        </w:rPr>
      </w:pPr>
    </w:p>
    <w:p w:rsidR="005F2EDF" w:rsidRDefault="005F2EDF" w:rsidP="002B6FDB">
      <w:pPr>
        <w:rPr>
          <w:b/>
          <w:i/>
        </w:rPr>
      </w:pPr>
    </w:p>
    <w:p w:rsidR="005F2EDF" w:rsidRDefault="005F2EDF" w:rsidP="002B6FDB">
      <w:pPr>
        <w:rPr>
          <w:b/>
          <w:i/>
        </w:rPr>
      </w:pPr>
    </w:p>
    <w:p w:rsidR="005F2EDF" w:rsidRDefault="005F2EDF" w:rsidP="002B6FDB">
      <w:pPr>
        <w:rPr>
          <w:b/>
          <w:i/>
        </w:rPr>
      </w:pPr>
    </w:p>
    <w:p w:rsidR="005F2EDF" w:rsidRDefault="005F2EDF" w:rsidP="002B6FDB">
      <w:pPr>
        <w:rPr>
          <w:b/>
          <w:i/>
        </w:rPr>
      </w:pPr>
    </w:p>
    <w:p w:rsidR="005F2EDF" w:rsidRDefault="005F2EDF" w:rsidP="002B6FDB">
      <w:pPr>
        <w:rPr>
          <w:b/>
          <w:i/>
        </w:rPr>
      </w:pPr>
    </w:p>
    <w:p w:rsidR="00CD0A0C" w:rsidRPr="00DB020D" w:rsidRDefault="008876D2" w:rsidP="002B6FDB">
      <w:pPr>
        <w:rPr>
          <w:rFonts w:ascii="Times New Roman" w:hAnsi="Times New Roman"/>
          <w:b/>
          <w:color w:val="FF0000"/>
          <w:sz w:val="28"/>
        </w:rPr>
      </w:pPr>
      <w:r w:rsidRPr="00DB020D">
        <w:rPr>
          <w:rFonts w:ascii="Times New Roman" w:hAnsi="Times New Roman"/>
          <w:b/>
          <w:sz w:val="28"/>
        </w:rPr>
        <w:lastRenderedPageBreak/>
        <w:t>Performans Gösterge</w:t>
      </w:r>
      <w:r w:rsidR="00D17290" w:rsidRPr="00DB020D">
        <w:rPr>
          <w:rFonts w:ascii="Times New Roman" w:hAnsi="Times New Roman"/>
          <w:b/>
          <w:sz w:val="28"/>
        </w:rPr>
        <w:t>leri</w:t>
      </w:r>
      <w:bookmarkEnd w:id="45"/>
      <w:r w:rsidR="000140D3" w:rsidRPr="00DB020D">
        <w:rPr>
          <w:rFonts w:ascii="Times New Roman" w:hAnsi="Times New Roman"/>
          <w:b/>
          <w:sz w:val="28"/>
        </w:rPr>
        <w:t xml:space="preserve"> </w:t>
      </w: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5464"/>
        <w:gridCol w:w="1037"/>
        <w:gridCol w:w="7"/>
        <w:gridCol w:w="1176"/>
        <w:gridCol w:w="1128"/>
        <w:gridCol w:w="1091"/>
        <w:gridCol w:w="1183"/>
        <w:gridCol w:w="1089"/>
        <w:gridCol w:w="17"/>
      </w:tblGrid>
      <w:tr w:rsidR="003322A4" w:rsidRPr="00A47F2F" w:rsidTr="005F2EDF">
        <w:trPr>
          <w:trHeight w:val="434"/>
        </w:trPr>
        <w:tc>
          <w:tcPr>
            <w:tcW w:w="1904"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464"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04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684"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5F2EDF">
        <w:trPr>
          <w:gridAfter w:val="1"/>
          <w:wAfter w:w="17" w:type="dxa"/>
          <w:trHeight w:val="319"/>
        </w:trPr>
        <w:tc>
          <w:tcPr>
            <w:tcW w:w="1904" w:type="dxa"/>
            <w:vMerge/>
            <w:shd w:val="clear" w:color="auto" w:fill="auto"/>
            <w:vAlign w:val="center"/>
            <w:hideMark/>
          </w:tcPr>
          <w:p w:rsidR="003322A4" w:rsidRPr="003322A4" w:rsidRDefault="003322A4" w:rsidP="003322A4">
            <w:pPr>
              <w:spacing w:after="0" w:line="240" w:lineRule="auto"/>
              <w:rPr>
                <w:b/>
                <w:bCs/>
                <w:sz w:val="22"/>
                <w:szCs w:val="22"/>
              </w:rPr>
            </w:pPr>
          </w:p>
        </w:tc>
        <w:tc>
          <w:tcPr>
            <w:tcW w:w="5464" w:type="dxa"/>
            <w:vMerge/>
            <w:shd w:val="clear" w:color="auto" w:fill="auto"/>
            <w:vAlign w:val="center"/>
            <w:hideMark/>
          </w:tcPr>
          <w:p w:rsidR="003322A4" w:rsidRPr="003322A4" w:rsidRDefault="003322A4" w:rsidP="003322A4">
            <w:pPr>
              <w:spacing w:after="0" w:line="240" w:lineRule="auto"/>
              <w:rPr>
                <w:b/>
                <w:bCs/>
                <w:sz w:val="22"/>
                <w:szCs w:val="22"/>
              </w:rPr>
            </w:pPr>
          </w:p>
        </w:tc>
        <w:tc>
          <w:tcPr>
            <w:tcW w:w="103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183"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128"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91"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83"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89"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5F2EDF">
        <w:trPr>
          <w:gridAfter w:val="1"/>
          <w:wAfter w:w="17" w:type="dxa"/>
          <w:trHeight w:val="567"/>
        </w:trPr>
        <w:tc>
          <w:tcPr>
            <w:tcW w:w="1904"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4D4304">
              <w:rPr>
                <w:b/>
                <w:bCs/>
                <w:color w:val="FF0000"/>
                <w:sz w:val="22"/>
                <w:szCs w:val="22"/>
              </w:rPr>
              <w:t>.1</w:t>
            </w:r>
          </w:p>
        </w:tc>
        <w:tc>
          <w:tcPr>
            <w:tcW w:w="5464" w:type="dxa"/>
            <w:shd w:val="clear" w:color="auto" w:fill="auto"/>
            <w:vAlign w:val="center"/>
          </w:tcPr>
          <w:p w:rsidR="003322A4" w:rsidRPr="003322A4" w:rsidRDefault="007F4E10" w:rsidP="008E2A46">
            <w:pPr>
              <w:spacing w:after="0" w:line="240" w:lineRule="auto"/>
              <w:rPr>
                <w:sz w:val="22"/>
                <w:szCs w:val="22"/>
              </w:rPr>
            </w:pPr>
            <w:r>
              <w:rPr>
                <w:sz w:val="22"/>
                <w:szCs w:val="22"/>
              </w:rPr>
              <w:t xml:space="preserve">Merkezde devam eden kursiyer sayısı </w:t>
            </w:r>
            <w:r w:rsidR="008E2A46">
              <w:rPr>
                <w:sz w:val="22"/>
                <w:szCs w:val="22"/>
              </w:rPr>
              <w:t xml:space="preserve"> (%)</w:t>
            </w:r>
          </w:p>
        </w:tc>
        <w:tc>
          <w:tcPr>
            <w:tcW w:w="1037" w:type="dxa"/>
            <w:shd w:val="clear" w:color="auto" w:fill="auto"/>
            <w:noWrap/>
            <w:vAlign w:val="center"/>
          </w:tcPr>
          <w:p w:rsidR="003322A4" w:rsidRPr="003322A4" w:rsidRDefault="00B976D6" w:rsidP="00B976D6">
            <w:pPr>
              <w:spacing w:after="0" w:line="240" w:lineRule="auto"/>
              <w:jc w:val="center"/>
              <w:rPr>
                <w:sz w:val="22"/>
                <w:szCs w:val="22"/>
              </w:rPr>
            </w:pPr>
            <w:r>
              <w:rPr>
                <w:sz w:val="22"/>
                <w:szCs w:val="22"/>
              </w:rPr>
              <w:t>29678</w:t>
            </w:r>
          </w:p>
        </w:tc>
        <w:tc>
          <w:tcPr>
            <w:tcW w:w="1183" w:type="dxa"/>
            <w:gridSpan w:val="2"/>
            <w:shd w:val="clear" w:color="auto" w:fill="auto"/>
            <w:noWrap/>
            <w:vAlign w:val="center"/>
          </w:tcPr>
          <w:p w:rsidR="003322A4" w:rsidRPr="003322A4" w:rsidRDefault="00B976D6" w:rsidP="00B976D6">
            <w:pPr>
              <w:spacing w:after="0" w:line="240" w:lineRule="auto"/>
              <w:jc w:val="center"/>
              <w:rPr>
                <w:sz w:val="22"/>
                <w:szCs w:val="22"/>
              </w:rPr>
            </w:pPr>
            <w:r>
              <w:rPr>
                <w:sz w:val="22"/>
                <w:szCs w:val="22"/>
              </w:rPr>
              <w:t>30000</w:t>
            </w:r>
          </w:p>
        </w:tc>
        <w:tc>
          <w:tcPr>
            <w:tcW w:w="1128" w:type="dxa"/>
            <w:vAlign w:val="center"/>
          </w:tcPr>
          <w:p w:rsidR="003322A4" w:rsidRPr="003322A4" w:rsidRDefault="00B976D6" w:rsidP="00B976D6">
            <w:pPr>
              <w:spacing w:after="0" w:line="240" w:lineRule="auto"/>
              <w:jc w:val="center"/>
              <w:rPr>
                <w:sz w:val="22"/>
                <w:szCs w:val="22"/>
              </w:rPr>
            </w:pPr>
            <w:r>
              <w:rPr>
                <w:sz w:val="22"/>
                <w:szCs w:val="22"/>
              </w:rPr>
              <w:t>30250</w:t>
            </w:r>
          </w:p>
        </w:tc>
        <w:tc>
          <w:tcPr>
            <w:tcW w:w="1091" w:type="dxa"/>
            <w:vAlign w:val="center"/>
          </w:tcPr>
          <w:p w:rsidR="003322A4" w:rsidRPr="003322A4" w:rsidRDefault="00B976D6" w:rsidP="00B976D6">
            <w:pPr>
              <w:spacing w:after="0" w:line="240" w:lineRule="auto"/>
              <w:jc w:val="center"/>
              <w:rPr>
                <w:sz w:val="22"/>
                <w:szCs w:val="22"/>
              </w:rPr>
            </w:pPr>
            <w:r>
              <w:rPr>
                <w:sz w:val="22"/>
                <w:szCs w:val="22"/>
              </w:rPr>
              <w:t>30500</w:t>
            </w:r>
          </w:p>
        </w:tc>
        <w:tc>
          <w:tcPr>
            <w:tcW w:w="1183" w:type="dxa"/>
            <w:vAlign w:val="center"/>
          </w:tcPr>
          <w:p w:rsidR="003322A4" w:rsidRPr="003322A4" w:rsidRDefault="00B976D6" w:rsidP="00B976D6">
            <w:pPr>
              <w:spacing w:after="0" w:line="240" w:lineRule="auto"/>
              <w:jc w:val="center"/>
              <w:rPr>
                <w:sz w:val="22"/>
                <w:szCs w:val="22"/>
              </w:rPr>
            </w:pPr>
            <w:r>
              <w:rPr>
                <w:sz w:val="22"/>
                <w:szCs w:val="22"/>
              </w:rPr>
              <w:t>31000</w:t>
            </w:r>
          </w:p>
        </w:tc>
        <w:tc>
          <w:tcPr>
            <w:tcW w:w="1089" w:type="dxa"/>
            <w:vAlign w:val="center"/>
          </w:tcPr>
          <w:p w:rsidR="003322A4" w:rsidRPr="003322A4" w:rsidRDefault="00B976D6" w:rsidP="00B976D6">
            <w:pPr>
              <w:spacing w:after="0" w:line="240" w:lineRule="auto"/>
              <w:jc w:val="center"/>
              <w:rPr>
                <w:sz w:val="22"/>
                <w:szCs w:val="22"/>
              </w:rPr>
            </w:pPr>
            <w:r>
              <w:rPr>
                <w:sz w:val="22"/>
                <w:szCs w:val="22"/>
              </w:rPr>
              <w:t>31500</w:t>
            </w:r>
          </w:p>
        </w:tc>
      </w:tr>
      <w:tr w:rsidR="003322A4" w:rsidRPr="00A47F2F" w:rsidTr="005F2EDF">
        <w:trPr>
          <w:gridAfter w:val="1"/>
          <w:wAfter w:w="17" w:type="dxa"/>
          <w:trHeight w:val="567"/>
        </w:trPr>
        <w:tc>
          <w:tcPr>
            <w:tcW w:w="1904"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sidR="004D4304">
              <w:rPr>
                <w:b/>
                <w:bCs/>
                <w:color w:val="FF0000"/>
                <w:sz w:val="22"/>
                <w:szCs w:val="22"/>
              </w:rPr>
              <w:t>1.2</w:t>
            </w:r>
          </w:p>
        </w:tc>
        <w:tc>
          <w:tcPr>
            <w:tcW w:w="5464" w:type="dxa"/>
            <w:shd w:val="clear" w:color="auto" w:fill="auto"/>
            <w:vAlign w:val="center"/>
          </w:tcPr>
          <w:p w:rsidR="003322A4" w:rsidRPr="003322A4" w:rsidRDefault="00B976D6" w:rsidP="003322A4">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1037" w:type="dxa"/>
            <w:shd w:val="clear" w:color="auto" w:fill="auto"/>
            <w:noWrap/>
            <w:vAlign w:val="center"/>
          </w:tcPr>
          <w:p w:rsidR="003322A4" w:rsidRPr="003322A4" w:rsidRDefault="00B976D6" w:rsidP="00B976D6">
            <w:pPr>
              <w:spacing w:after="0" w:line="240" w:lineRule="auto"/>
              <w:jc w:val="center"/>
              <w:rPr>
                <w:sz w:val="22"/>
                <w:szCs w:val="22"/>
              </w:rPr>
            </w:pPr>
            <w:r>
              <w:rPr>
                <w:sz w:val="22"/>
                <w:szCs w:val="22"/>
              </w:rPr>
              <w:t>%70</w:t>
            </w:r>
          </w:p>
        </w:tc>
        <w:tc>
          <w:tcPr>
            <w:tcW w:w="1183" w:type="dxa"/>
            <w:gridSpan w:val="2"/>
            <w:shd w:val="clear" w:color="auto" w:fill="auto"/>
            <w:noWrap/>
            <w:vAlign w:val="center"/>
          </w:tcPr>
          <w:p w:rsidR="003322A4" w:rsidRPr="003322A4" w:rsidRDefault="00B976D6" w:rsidP="00B976D6">
            <w:pPr>
              <w:spacing w:after="0" w:line="240" w:lineRule="auto"/>
              <w:jc w:val="center"/>
              <w:rPr>
                <w:sz w:val="22"/>
                <w:szCs w:val="22"/>
              </w:rPr>
            </w:pPr>
            <w:r>
              <w:rPr>
                <w:sz w:val="22"/>
                <w:szCs w:val="22"/>
              </w:rPr>
              <w:t>%75</w:t>
            </w:r>
          </w:p>
        </w:tc>
        <w:tc>
          <w:tcPr>
            <w:tcW w:w="1128" w:type="dxa"/>
            <w:vAlign w:val="center"/>
          </w:tcPr>
          <w:p w:rsidR="003322A4" w:rsidRPr="003322A4" w:rsidRDefault="00B976D6" w:rsidP="00B976D6">
            <w:pPr>
              <w:spacing w:after="0" w:line="240" w:lineRule="auto"/>
              <w:jc w:val="center"/>
              <w:rPr>
                <w:sz w:val="22"/>
                <w:szCs w:val="22"/>
              </w:rPr>
            </w:pPr>
            <w:r>
              <w:rPr>
                <w:sz w:val="22"/>
                <w:szCs w:val="22"/>
              </w:rPr>
              <w:t>%77</w:t>
            </w:r>
          </w:p>
        </w:tc>
        <w:tc>
          <w:tcPr>
            <w:tcW w:w="1091" w:type="dxa"/>
            <w:vAlign w:val="center"/>
          </w:tcPr>
          <w:p w:rsidR="003322A4" w:rsidRPr="003322A4" w:rsidRDefault="00B976D6" w:rsidP="00B976D6">
            <w:pPr>
              <w:spacing w:after="0" w:line="240" w:lineRule="auto"/>
              <w:jc w:val="center"/>
              <w:rPr>
                <w:sz w:val="22"/>
                <w:szCs w:val="22"/>
              </w:rPr>
            </w:pPr>
            <w:r>
              <w:rPr>
                <w:sz w:val="22"/>
                <w:szCs w:val="22"/>
              </w:rPr>
              <w:t>%80</w:t>
            </w:r>
          </w:p>
        </w:tc>
        <w:tc>
          <w:tcPr>
            <w:tcW w:w="1183" w:type="dxa"/>
            <w:vAlign w:val="center"/>
          </w:tcPr>
          <w:p w:rsidR="003322A4" w:rsidRPr="003322A4" w:rsidRDefault="00B976D6" w:rsidP="00B976D6">
            <w:pPr>
              <w:spacing w:after="0" w:line="240" w:lineRule="auto"/>
              <w:jc w:val="center"/>
              <w:rPr>
                <w:sz w:val="22"/>
                <w:szCs w:val="22"/>
              </w:rPr>
            </w:pPr>
            <w:r>
              <w:rPr>
                <w:sz w:val="22"/>
                <w:szCs w:val="22"/>
              </w:rPr>
              <w:t>%82</w:t>
            </w:r>
          </w:p>
        </w:tc>
        <w:tc>
          <w:tcPr>
            <w:tcW w:w="1089" w:type="dxa"/>
            <w:vAlign w:val="center"/>
          </w:tcPr>
          <w:p w:rsidR="003322A4" w:rsidRPr="003322A4" w:rsidRDefault="00B976D6" w:rsidP="00B976D6">
            <w:pPr>
              <w:spacing w:after="0" w:line="240" w:lineRule="auto"/>
              <w:jc w:val="center"/>
              <w:rPr>
                <w:sz w:val="22"/>
                <w:szCs w:val="22"/>
              </w:rPr>
            </w:pPr>
            <w:r>
              <w:rPr>
                <w:sz w:val="22"/>
                <w:szCs w:val="22"/>
              </w:rPr>
              <w:t>%85</w:t>
            </w:r>
          </w:p>
        </w:tc>
      </w:tr>
      <w:tr w:rsidR="00B976D6" w:rsidRPr="00A47F2F" w:rsidTr="005F2EDF">
        <w:trPr>
          <w:gridAfter w:val="1"/>
          <w:wAfter w:w="17" w:type="dxa"/>
          <w:trHeight w:val="567"/>
        </w:trPr>
        <w:tc>
          <w:tcPr>
            <w:tcW w:w="1904" w:type="dxa"/>
            <w:shd w:val="clear" w:color="auto" w:fill="auto"/>
            <w:vAlign w:val="center"/>
          </w:tcPr>
          <w:p w:rsidR="00B976D6" w:rsidRPr="003322A4" w:rsidRDefault="00B976D6" w:rsidP="00B976D6">
            <w:pPr>
              <w:rPr>
                <w:sz w:val="22"/>
                <w:szCs w:val="22"/>
              </w:rPr>
            </w:pPr>
            <w:r w:rsidRPr="003322A4">
              <w:rPr>
                <w:b/>
                <w:bCs/>
                <w:color w:val="FF0000"/>
                <w:sz w:val="22"/>
                <w:szCs w:val="22"/>
              </w:rPr>
              <w:t>PG.1.</w:t>
            </w:r>
            <w:r>
              <w:rPr>
                <w:b/>
                <w:bCs/>
                <w:color w:val="FF0000"/>
                <w:sz w:val="22"/>
                <w:szCs w:val="22"/>
              </w:rPr>
              <w:t>1.3</w:t>
            </w:r>
          </w:p>
        </w:tc>
        <w:tc>
          <w:tcPr>
            <w:tcW w:w="5464" w:type="dxa"/>
            <w:shd w:val="clear" w:color="auto" w:fill="auto"/>
            <w:vAlign w:val="center"/>
          </w:tcPr>
          <w:p w:rsidR="00B976D6" w:rsidRPr="003322A4" w:rsidRDefault="00B976D6" w:rsidP="00B976D6">
            <w:pPr>
              <w:spacing w:after="0" w:line="240" w:lineRule="auto"/>
              <w:rPr>
                <w:sz w:val="22"/>
                <w:szCs w:val="22"/>
              </w:rPr>
            </w:pPr>
            <w:r>
              <w:rPr>
                <w:sz w:val="22"/>
                <w:szCs w:val="22"/>
              </w:rPr>
              <w:t>Bir eğitim ve öğretim döneminde 20 gün ve üzeri devamsızlık yapan kursiyer oranı (%)</w:t>
            </w:r>
          </w:p>
        </w:tc>
        <w:tc>
          <w:tcPr>
            <w:tcW w:w="1037" w:type="dxa"/>
            <w:shd w:val="clear" w:color="auto" w:fill="auto"/>
            <w:noWrap/>
            <w:vAlign w:val="center"/>
          </w:tcPr>
          <w:p w:rsidR="00B976D6" w:rsidRPr="003322A4" w:rsidRDefault="00B976D6" w:rsidP="00B976D6">
            <w:pPr>
              <w:spacing w:after="0" w:line="240" w:lineRule="auto"/>
              <w:jc w:val="center"/>
              <w:rPr>
                <w:sz w:val="22"/>
                <w:szCs w:val="22"/>
              </w:rPr>
            </w:pPr>
            <w:r>
              <w:rPr>
                <w:sz w:val="22"/>
                <w:szCs w:val="22"/>
              </w:rPr>
              <w:t>%30</w:t>
            </w:r>
          </w:p>
        </w:tc>
        <w:tc>
          <w:tcPr>
            <w:tcW w:w="1183" w:type="dxa"/>
            <w:gridSpan w:val="2"/>
            <w:shd w:val="clear" w:color="auto" w:fill="auto"/>
            <w:noWrap/>
            <w:vAlign w:val="center"/>
          </w:tcPr>
          <w:p w:rsidR="00B976D6" w:rsidRPr="003322A4" w:rsidRDefault="00B976D6" w:rsidP="00B976D6">
            <w:pPr>
              <w:spacing w:after="0" w:line="240" w:lineRule="auto"/>
              <w:jc w:val="center"/>
              <w:rPr>
                <w:sz w:val="22"/>
                <w:szCs w:val="22"/>
              </w:rPr>
            </w:pPr>
            <w:r>
              <w:rPr>
                <w:sz w:val="22"/>
                <w:szCs w:val="22"/>
              </w:rPr>
              <w:t>%25</w:t>
            </w:r>
          </w:p>
        </w:tc>
        <w:tc>
          <w:tcPr>
            <w:tcW w:w="1128" w:type="dxa"/>
            <w:vAlign w:val="center"/>
          </w:tcPr>
          <w:p w:rsidR="00B976D6" w:rsidRPr="003322A4" w:rsidRDefault="00B976D6" w:rsidP="00B976D6">
            <w:pPr>
              <w:spacing w:after="0" w:line="240" w:lineRule="auto"/>
              <w:jc w:val="center"/>
              <w:rPr>
                <w:sz w:val="22"/>
                <w:szCs w:val="22"/>
              </w:rPr>
            </w:pPr>
            <w:r>
              <w:rPr>
                <w:sz w:val="22"/>
                <w:szCs w:val="22"/>
              </w:rPr>
              <w:t>%23</w:t>
            </w:r>
          </w:p>
        </w:tc>
        <w:tc>
          <w:tcPr>
            <w:tcW w:w="1091" w:type="dxa"/>
            <w:vAlign w:val="center"/>
          </w:tcPr>
          <w:p w:rsidR="00B976D6" w:rsidRPr="003322A4" w:rsidRDefault="00B976D6" w:rsidP="00B976D6">
            <w:pPr>
              <w:spacing w:after="0" w:line="240" w:lineRule="auto"/>
              <w:jc w:val="center"/>
              <w:rPr>
                <w:sz w:val="22"/>
                <w:szCs w:val="22"/>
              </w:rPr>
            </w:pPr>
            <w:r>
              <w:rPr>
                <w:sz w:val="22"/>
                <w:szCs w:val="22"/>
              </w:rPr>
              <w:t>%20</w:t>
            </w:r>
          </w:p>
        </w:tc>
        <w:tc>
          <w:tcPr>
            <w:tcW w:w="1183" w:type="dxa"/>
            <w:vAlign w:val="center"/>
          </w:tcPr>
          <w:p w:rsidR="00B976D6" w:rsidRPr="003322A4" w:rsidRDefault="00B976D6" w:rsidP="00B976D6">
            <w:pPr>
              <w:spacing w:after="0" w:line="240" w:lineRule="auto"/>
              <w:jc w:val="center"/>
              <w:rPr>
                <w:sz w:val="22"/>
                <w:szCs w:val="22"/>
              </w:rPr>
            </w:pPr>
            <w:r>
              <w:rPr>
                <w:sz w:val="22"/>
                <w:szCs w:val="22"/>
              </w:rPr>
              <w:t>%18</w:t>
            </w:r>
          </w:p>
        </w:tc>
        <w:tc>
          <w:tcPr>
            <w:tcW w:w="1089" w:type="dxa"/>
            <w:vAlign w:val="center"/>
          </w:tcPr>
          <w:p w:rsidR="00B976D6" w:rsidRPr="003322A4" w:rsidRDefault="00B976D6" w:rsidP="00B976D6">
            <w:pPr>
              <w:spacing w:after="0" w:line="240" w:lineRule="auto"/>
              <w:jc w:val="center"/>
              <w:rPr>
                <w:sz w:val="22"/>
                <w:szCs w:val="22"/>
              </w:rPr>
            </w:pPr>
            <w:r>
              <w:rPr>
                <w:sz w:val="22"/>
                <w:szCs w:val="22"/>
              </w:rPr>
              <w:t>%15</w:t>
            </w:r>
          </w:p>
        </w:tc>
      </w:tr>
    </w:tbl>
    <w:p w:rsidR="00D41148" w:rsidRDefault="00D41148" w:rsidP="000E1209">
      <w:pPr>
        <w:jc w:val="both"/>
        <w:rPr>
          <w:b/>
          <w:i/>
          <w:szCs w:val="24"/>
        </w:rPr>
      </w:pPr>
    </w:p>
    <w:p w:rsidR="00A011C0" w:rsidRDefault="00A011C0" w:rsidP="002B6FDB">
      <w:pPr>
        <w:rPr>
          <w:b/>
          <w:sz w:val="28"/>
        </w:rPr>
      </w:pPr>
      <w:r w:rsidRPr="00A011C0">
        <w:rPr>
          <w:b/>
          <w:sz w:val="28"/>
        </w:rPr>
        <w:t>Eylemler</w:t>
      </w:r>
    </w:p>
    <w:p w:rsidR="0055578F" w:rsidRDefault="0055578F" w:rsidP="002B6FDB">
      <w:pPr>
        <w:rPr>
          <w:b/>
          <w:sz w:val="28"/>
        </w:rPr>
      </w:pPr>
    </w:p>
    <w:tbl>
      <w:tblPr>
        <w:tblpPr w:leftFromText="141" w:rightFromText="141" w:vertAnchor="text" w:horzAnchor="margin" w:tblpY="-165"/>
        <w:tblW w:w="5000" w:type="pct"/>
        <w:tblLayout w:type="fixed"/>
        <w:tblCellMar>
          <w:left w:w="70" w:type="dxa"/>
          <w:right w:w="70" w:type="dxa"/>
        </w:tblCellMar>
        <w:tblLook w:val="04A0" w:firstRow="1" w:lastRow="0" w:firstColumn="1" w:lastColumn="0" w:noHBand="0" w:noVBand="1"/>
      </w:tblPr>
      <w:tblGrid>
        <w:gridCol w:w="808"/>
        <w:gridCol w:w="5335"/>
        <w:gridCol w:w="2665"/>
        <w:gridCol w:w="2668"/>
        <w:gridCol w:w="2668"/>
      </w:tblGrid>
      <w:tr w:rsidR="00A011C0" w:rsidRPr="00A47F2F" w:rsidTr="00A011C0">
        <w:trPr>
          <w:trHeight w:val="441"/>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011C0" w:rsidRPr="00A47F2F" w:rsidRDefault="00A011C0" w:rsidP="00A011C0">
            <w:pPr>
              <w:spacing w:after="0" w:line="240" w:lineRule="auto"/>
              <w:jc w:val="center"/>
              <w:rPr>
                <w:b/>
                <w:bCs/>
                <w:color w:val="000000"/>
                <w:szCs w:val="24"/>
              </w:rPr>
            </w:pPr>
            <w:r>
              <w:rPr>
                <w:b/>
                <w:bCs/>
                <w:color w:val="000000"/>
                <w:szCs w:val="24"/>
              </w:rPr>
              <w:t>No</w:t>
            </w:r>
          </w:p>
        </w:tc>
        <w:tc>
          <w:tcPr>
            <w:tcW w:w="1886" w:type="pct"/>
            <w:tcBorders>
              <w:top w:val="single" w:sz="8" w:space="0" w:color="auto"/>
              <w:left w:val="nil"/>
              <w:bottom w:val="single" w:sz="8" w:space="0" w:color="auto"/>
              <w:right w:val="single" w:sz="8" w:space="0" w:color="auto"/>
            </w:tcBorders>
            <w:shd w:val="clear" w:color="auto" w:fill="auto"/>
            <w:noWrap/>
            <w:vAlign w:val="center"/>
            <w:hideMark/>
          </w:tcPr>
          <w:p w:rsidR="00A011C0" w:rsidRPr="00A47F2F" w:rsidRDefault="00A011C0" w:rsidP="00A011C0">
            <w:pPr>
              <w:spacing w:after="0" w:line="240" w:lineRule="auto"/>
              <w:jc w:val="center"/>
              <w:rPr>
                <w:b/>
                <w:bCs/>
                <w:color w:val="000000"/>
                <w:szCs w:val="24"/>
              </w:rPr>
            </w:pPr>
            <w:r>
              <w:rPr>
                <w:b/>
                <w:bCs/>
                <w:color w:val="000000"/>
                <w:szCs w:val="24"/>
              </w:rPr>
              <w:t>Eylem İfadesi</w:t>
            </w:r>
          </w:p>
        </w:tc>
        <w:tc>
          <w:tcPr>
            <w:tcW w:w="942" w:type="pct"/>
            <w:tcBorders>
              <w:top w:val="single" w:sz="8" w:space="0" w:color="auto"/>
              <w:left w:val="nil"/>
              <w:bottom w:val="single" w:sz="8" w:space="0" w:color="auto"/>
              <w:right w:val="single" w:sz="8" w:space="0" w:color="auto"/>
            </w:tcBorders>
            <w:shd w:val="clear" w:color="auto" w:fill="auto"/>
            <w:vAlign w:val="center"/>
          </w:tcPr>
          <w:p w:rsidR="00A011C0" w:rsidRPr="00A47F2F" w:rsidRDefault="00A011C0" w:rsidP="00A011C0">
            <w:pPr>
              <w:spacing w:after="0" w:line="240" w:lineRule="auto"/>
              <w:jc w:val="center"/>
              <w:rPr>
                <w:b/>
                <w:bCs/>
                <w:color w:val="000000"/>
                <w:szCs w:val="24"/>
              </w:rPr>
            </w:pPr>
            <w:r>
              <w:rPr>
                <w:b/>
                <w:bCs/>
                <w:color w:val="000000"/>
                <w:szCs w:val="24"/>
              </w:rPr>
              <w:t>Eylem Sorumlusu</w:t>
            </w:r>
          </w:p>
        </w:tc>
        <w:tc>
          <w:tcPr>
            <w:tcW w:w="943" w:type="pct"/>
            <w:tcBorders>
              <w:top w:val="single" w:sz="8" w:space="0" w:color="auto"/>
              <w:left w:val="nil"/>
              <w:bottom w:val="single" w:sz="8" w:space="0" w:color="auto"/>
              <w:right w:val="single" w:sz="8" w:space="0" w:color="auto"/>
            </w:tcBorders>
            <w:shd w:val="clear" w:color="auto" w:fill="auto"/>
            <w:vAlign w:val="center"/>
          </w:tcPr>
          <w:p w:rsidR="00A011C0" w:rsidRPr="00A47F2F" w:rsidRDefault="00A011C0" w:rsidP="00A011C0">
            <w:pPr>
              <w:spacing w:after="0" w:line="240" w:lineRule="auto"/>
              <w:jc w:val="center"/>
              <w:rPr>
                <w:b/>
                <w:bCs/>
                <w:color w:val="000000"/>
                <w:szCs w:val="24"/>
              </w:rPr>
            </w:pPr>
            <w:r>
              <w:rPr>
                <w:b/>
                <w:bCs/>
                <w:color w:val="000000"/>
                <w:szCs w:val="24"/>
              </w:rPr>
              <w:t>Eylem Tarihi</w:t>
            </w:r>
          </w:p>
        </w:tc>
        <w:tc>
          <w:tcPr>
            <w:tcW w:w="943" w:type="pct"/>
            <w:tcBorders>
              <w:top w:val="single" w:sz="8" w:space="0" w:color="auto"/>
              <w:left w:val="nil"/>
              <w:bottom w:val="single" w:sz="8" w:space="0" w:color="auto"/>
              <w:right w:val="single" w:sz="8" w:space="0" w:color="auto"/>
            </w:tcBorders>
          </w:tcPr>
          <w:p w:rsidR="00A011C0" w:rsidRDefault="00A011C0" w:rsidP="00A011C0">
            <w:pPr>
              <w:spacing w:after="0" w:line="240" w:lineRule="auto"/>
              <w:jc w:val="center"/>
              <w:rPr>
                <w:b/>
                <w:bCs/>
                <w:color w:val="000000"/>
                <w:szCs w:val="24"/>
              </w:rPr>
            </w:pPr>
            <w:r>
              <w:rPr>
                <w:b/>
                <w:bCs/>
                <w:color w:val="000000"/>
                <w:szCs w:val="24"/>
              </w:rPr>
              <w:t>MALİYET (5 YILLIK)</w:t>
            </w:r>
          </w:p>
        </w:tc>
      </w:tr>
      <w:tr w:rsidR="00A011C0" w:rsidRPr="00A47F2F" w:rsidTr="00A011C0">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A011C0" w:rsidRPr="00A47F2F" w:rsidRDefault="00A011C0" w:rsidP="00A011C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1886"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both"/>
              <w:rPr>
                <w:rFonts w:ascii="Times New Roman" w:hAnsi="Times New Roman"/>
                <w:color w:val="000000"/>
                <w:szCs w:val="24"/>
              </w:rPr>
            </w:pPr>
            <w:r w:rsidRPr="005F2EDF">
              <w:rPr>
                <w:rFonts w:ascii="Times New Roman" w:hAnsi="Times New Roman"/>
                <w:color w:val="000000"/>
                <w:szCs w:val="24"/>
              </w:rPr>
              <w:t>Yerel basın yayın organlarıyla iletişime geçilecektir.</w:t>
            </w:r>
          </w:p>
        </w:tc>
        <w:tc>
          <w:tcPr>
            <w:tcW w:w="942"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center"/>
              <w:rPr>
                <w:rFonts w:ascii="Times New Roman" w:hAnsi="Times New Roman"/>
                <w:color w:val="000000"/>
                <w:szCs w:val="24"/>
              </w:rPr>
            </w:pPr>
            <w:r w:rsidRPr="005F2EDF">
              <w:rPr>
                <w:rFonts w:ascii="Times New Roman" w:hAnsi="Times New Roman"/>
                <w:color w:val="000000"/>
                <w:szCs w:val="24"/>
              </w:rPr>
              <w:t>Beril Örs</w:t>
            </w:r>
          </w:p>
          <w:p w:rsidR="00A011C0" w:rsidRPr="005F2EDF" w:rsidRDefault="00A011C0" w:rsidP="00A011C0">
            <w:pPr>
              <w:spacing w:after="0" w:line="240" w:lineRule="auto"/>
              <w:jc w:val="center"/>
              <w:rPr>
                <w:rFonts w:ascii="Times New Roman" w:hAnsi="Times New Roman"/>
                <w:color w:val="000000"/>
                <w:szCs w:val="24"/>
              </w:rPr>
            </w:pPr>
            <w:r w:rsidRPr="005F2EDF">
              <w:rPr>
                <w:rFonts w:ascii="Times New Roman" w:hAnsi="Times New Roman"/>
                <w:color w:val="000000"/>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both"/>
              <w:rPr>
                <w:rFonts w:ascii="Times New Roman" w:hAnsi="Times New Roman"/>
                <w:color w:val="000000"/>
                <w:szCs w:val="24"/>
              </w:rPr>
            </w:pPr>
            <w:r w:rsidRPr="005F2EDF">
              <w:rPr>
                <w:rFonts w:ascii="Times New Roman" w:hAnsi="Times New Roman"/>
                <w:color w:val="000000"/>
                <w:szCs w:val="24"/>
              </w:rPr>
              <w:t>01 Eylül-30 Eylül</w:t>
            </w:r>
          </w:p>
        </w:tc>
        <w:tc>
          <w:tcPr>
            <w:tcW w:w="943" w:type="pct"/>
            <w:tcBorders>
              <w:top w:val="nil"/>
              <w:left w:val="nil"/>
              <w:bottom w:val="single" w:sz="8" w:space="0" w:color="auto"/>
              <w:right w:val="single" w:sz="8" w:space="0" w:color="auto"/>
            </w:tcBorders>
          </w:tcPr>
          <w:p w:rsidR="00A011C0" w:rsidRPr="009F2DA7" w:rsidRDefault="00AC6F19" w:rsidP="00A011C0">
            <w:pPr>
              <w:spacing w:after="0" w:line="240" w:lineRule="auto"/>
              <w:jc w:val="both"/>
              <w:rPr>
                <w:color w:val="FF0000"/>
                <w:szCs w:val="24"/>
              </w:rPr>
            </w:pPr>
            <w:r>
              <w:rPr>
                <w:color w:val="FF0000"/>
                <w:szCs w:val="24"/>
              </w:rPr>
              <w:t>10000</w:t>
            </w:r>
          </w:p>
        </w:tc>
      </w:tr>
      <w:tr w:rsidR="00A011C0" w:rsidRPr="00A47F2F" w:rsidTr="00A011C0">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A011C0" w:rsidRPr="00A47F2F" w:rsidRDefault="00A011C0" w:rsidP="00A011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1886"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both"/>
              <w:rPr>
                <w:rFonts w:ascii="Times New Roman" w:hAnsi="Times New Roman"/>
                <w:szCs w:val="24"/>
                <w:highlight w:val="green"/>
              </w:rPr>
            </w:pPr>
            <w:r w:rsidRPr="005F2EDF">
              <w:rPr>
                <w:rFonts w:ascii="Times New Roman" w:hAnsi="Times New Roman"/>
                <w:szCs w:val="24"/>
              </w:rPr>
              <w:t>Web sitesinin güncel ve aktif olması sağlanacaktır.</w:t>
            </w:r>
          </w:p>
        </w:tc>
        <w:tc>
          <w:tcPr>
            <w:tcW w:w="942"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center"/>
              <w:rPr>
                <w:rFonts w:ascii="Times New Roman" w:hAnsi="Times New Roman"/>
                <w:color w:val="000000"/>
                <w:szCs w:val="24"/>
              </w:rPr>
            </w:pPr>
            <w:r w:rsidRPr="005F2EDF">
              <w:rPr>
                <w:rFonts w:ascii="Times New Roman" w:hAnsi="Times New Roman"/>
                <w:color w:val="000000"/>
                <w:szCs w:val="24"/>
              </w:rPr>
              <w:t xml:space="preserve">Arzu </w:t>
            </w:r>
            <w:proofErr w:type="spellStart"/>
            <w:r w:rsidRPr="005F2EDF">
              <w:rPr>
                <w:rFonts w:ascii="Times New Roman" w:hAnsi="Times New Roman"/>
                <w:color w:val="000000"/>
                <w:szCs w:val="24"/>
              </w:rPr>
              <w:t>Doytanoğlu</w:t>
            </w:r>
            <w:proofErr w:type="spellEnd"/>
          </w:p>
          <w:p w:rsidR="00A011C0" w:rsidRPr="005F2EDF" w:rsidRDefault="00A011C0" w:rsidP="00A011C0">
            <w:pPr>
              <w:spacing w:after="0" w:line="240" w:lineRule="auto"/>
              <w:jc w:val="center"/>
              <w:rPr>
                <w:rFonts w:ascii="Times New Roman" w:hAnsi="Times New Roman"/>
                <w:color w:val="000000"/>
                <w:szCs w:val="24"/>
              </w:rPr>
            </w:pPr>
            <w:r w:rsidRPr="005F2EDF">
              <w:rPr>
                <w:rFonts w:ascii="Times New Roman" w:hAnsi="Times New Roman"/>
                <w:color w:val="000000"/>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both"/>
              <w:rPr>
                <w:rFonts w:ascii="Times New Roman" w:hAnsi="Times New Roman"/>
                <w:color w:val="000000"/>
                <w:szCs w:val="24"/>
              </w:rPr>
            </w:pPr>
            <w:r w:rsidRPr="005F2EDF">
              <w:rPr>
                <w:rFonts w:ascii="Times New Roman" w:hAnsi="Times New Roman"/>
                <w:color w:val="000000"/>
                <w:szCs w:val="24"/>
              </w:rPr>
              <w:t>1 Eylül-1 Temmuz</w:t>
            </w:r>
          </w:p>
        </w:tc>
        <w:tc>
          <w:tcPr>
            <w:tcW w:w="943" w:type="pct"/>
            <w:tcBorders>
              <w:top w:val="nil"/>
              <w:left w:val="nil"/>
              <w:bottom w:val="single" w:sz="8" w:space="0" w:color="auto"/>
              <w:right w:val="single" w:sz="8" w:space="0" w:color="auto"/>
            </w:tcBorders>
          </w:tcPr>
          <w:p w:rsidR="00A011C0" w:rsidRPr="009F2DA7" w:rsidRDefault="00AC6F19" w:rsidP="00A011C0">
            <w:pPr>
              <w:rPr>
                <w:color w:val="FF0000"/>
              </w:rPr>
            </w:pPr>
            <w:r>
              <w:rPr>
                <w:color w:val="FF0000"/>
                <w:szCs w:val="24"/>
              </w:rPr>
              <w:t>2000</w:t>
            </w:r>
          </w:p>
        </w:tc>
      </w:tr>
      <w:tr w:rsidR="00A011C0" w:rsidRPr="00A47F2F" w:rsidTr="00A011C0">
        <w:trPr>
          <w:trHeight w:val="567"/>
        </w:trPr>
        <w:tc>
          <w:tcPr>
            <w:tcW w:w="286" w:type="pct"/>
            <w:tcBorders>
              <w:top w:val="nil"/>
              <w:left w:val="single" w:sz="8" w:space="0" w:color="auto"/>
              <w:bottom w:val="single" w:sz="8" w:space="0" w:color="auto"/>
              <w:right w:val="single" w:sz="8" w:space="0" w:color="auto"/>
            </w:tcBorders>
            <w:shd w:val="clear" w:color="auto" w:fill="auto"/>
            <w:noWrap/>
            <w:vAlign w:val="center"/>
          </w:tcPr>
          <w:p w:rsidR="00A011C0" w:rsidRPr="00A47F2F" w:rsidRDefault="00A011C0" w:rsidP="00A011C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1886"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both"/>
              <w:rPr>
                <w:rFonts w:ascii="Times New Roman" w:hAnsi="Times New Roman"/>
                <w:szCs w:val="24"/>
              </w:rPr>
            </w:pPr>
            <w:r w:rsidRPr="005F2EDF">
              <w:rPr>
                <w:rFonts w:ascii="Times New Roman" w:hAnsi="Times New Roman"/>
                <w:szCs w:val="24"/>
              </w:rPr>
              <w:t>Tanıtım faaliyetleri için broşür ve afişler basılacaktır.</w:t>
            </w:r>
          </w:p>
        </w:tc>
        <w:tc>
          <w:tcPr>
            <w:tcW w:w="942"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center"/>
              <w:rPr>
                <w:rFonts w:ascii="Times New Roman" w:hAnsi="Times New Roman"/>
                <w:color w:val="000000"/>
                <w:szCs w:val="24"/>
              </w:rPr>
            </w:pPr>
            <w:r w:rsidRPr="005F2EDF">
              <w:rPr>
                <w:rFonts w:ascii="Times New Roman" w:hAnsi="Times New Roman"/>
                <w:color w:val="000000"/>
                <w:szCs w:val="24"/>
              </w:rPr>
              <w:t>Ali Özcan</w:t>
            </w:r>
          </w:p>
          <w:p w:rsidR="00A011C0" w:rsidRPr="005F2EDF" w:rsidRDefault="00A011C0" w:rsidP="00A011C0">
            <w:pPr>
              <w:spacing w:after="0" w:line="240" w:lineRule="auto"/>
              <w:jc w:val="center"/>
              <w:rPr>
                <w:rFonts w:ascii="Times New Roman" w:hAnsi="Times New Roman"/>
                <w:color w:val="000000"/>
                <w:szCs w:val="24"/>
              </w:rPr>
            </w:pPr>
            <w:r w:rsidRPr="005F2EDF">
              <w:rPr>
                <w:rFonts w:ascii="Times New Roman" w:hAnsi="Times New Roman"/>
                <w:color w:val="000000"/>
                <w:szCs w:val="24"/>
              </w:rPr>
              <w:t>Müdür yardımcısı</w:t>
            </w:r>
          </w:p>
        </w:tc>
        <w:tc>
          <w:tcPr>
            <w:tcW w:w="943" w:type="pct"/>
            <w:tcBorders>
              <w:top w:val="nil"/>
              <w:left w:val="nil"/>
              <w:bottom w:val="single" w:sz="8" w:space="0" w:color="auto"/>
              <w:right w:val="single" w:sz="8" w:space="0" w:color="auto"/>
            </w:tcBorders>
            <w:shd w:val="clear" w:color="auto" w:fill="auto"/>
            <w:vAlign w:val="center"/>
          </w:tcPr>
          <w:p w:rsidR="00A011C0" w:rsidRPr="005F2EDF" w:rsidRDefault="00A011C0" w:rsidP="00A011C0">
            <w:pPr>
              <w:spacing w:after="0" w:line="240" w:lineRule="auto"/>
              <w:jc w:val="both"/>
              <w:rPr>
                <w:rFonts w:ascii="Times New Roman" w:hAnsi="Times New Roman"/>
                <w:color w:val="000000"/>
                <w:szCs w:val="24"/>
              </w:rPr>
            </w:pPr>
            <w:r w:rsidRPr="005F2EDF">
              <w:rPr>
                <w:rFonts w:ascii="Times New Roman" w:hAnsi="Times New Roman"/>
                <w:color w:val="000000"/>
                <w:szCs w:val="24"/>
              </w:rPr>
              <w:t>01 Eylül-30 Eylül</w:t>
            </w:r>
          </w:p>
        </w:tc>
        <w:tc>
          <w:tcPr>
            <w:tcW w:w="943" w:type="pct"/>
            <w:tcBorders>
              <w:top w:val="nil"/>
              <w:left w:val="nil"/>
              <w:bottom w:val="single" w:sz="8" w:space="0" w:color="auto"/>
              <w:right w:val="single" w:sz="8" w:space="0" w:color="auto"/>
            </w:tcBorders>
          </w:tcPr>
          <w:p w:rsidR="00A011C0" w:rsidRPr="009F2DA7" w:rsidRDefault="00AC6F19" w:rsidP="00A011C0">
            <w:pPr>
              <w:rPr>
                <w:color w:val="FF0000"/>
              </w:rPr>
            </w:pPr>
            <w:r>
              <w:rPr>
                <w:color w:val="FF0000"/>
                <w:szCs w:val="24"/>
              </w:rPr>
              <w:t>20000</w:t>
            </w:r>
          </w:p>
        </w:tc>
      </w:tr>
      <w:tr w:rsidR="00A011C0" w:rsidRPr="00A47F2F" w:rsidTr="00A011C0">
        <w:trPr>
          <w:trHeight w:val="567"/>
        </w:trPr>
        <w:tc>
          <w:tcPr>
            <w:tcW w:w="4057" w:type="pct"/>
            <w:gridSpan w:val="4"/>
            <w:tcBorders>
              <w:top w:val="nil"/>
              <w:left w:val="single" w:sz="8" w:space="0" w:color="auto"/>
              <w:bottom w:val="nil"/>
              <w:right w:val="single" w:sz="8" w:space="0" w:color="auto"/>
            </w:tcBorders>
            <w:shd w:val="clear" w:color="auto" w:fill="auto"/>
            <w:noWrap/>
            <w:vAlign w:val="center"/>
          </w:tcPr>
          <w:p w:rsidR="00A011C0" w:rsidRPr="00A47F2F" w:rsidRDefault="00A011C0" w:rsidP="00A011C0">
            <w:pPr>
              <w:spacing w:after="0" w:line="240" w:lineRule="auto"/>
              <w:jc w:val="right"/>
              <w:rPr>
                <w:color w:val="000000"/>
                <w:szCs w:val="24"/>
              </w:rPr>
            </w:pPr>
            <w:r>
              <w:rPr>
                <w:color w:val="000000"/>
                <w:szCs w:val="24"/>
              </w:rPr>
              <w:t>TOPLAM</w:t>
            </w:r>
          </w:p>
        </w:tc>
        <w:tc>
          <w:tcPr>
            <w:tcW w:w="943" w:type="pct"/>
            <w:tcBorders>
              <w:top w:val="nil"/>
              <w:left w:val="nil"/>
              <w:bottom w:val="nil"/>
              <w:right w:val="single" w:sz="8" w:space="0" w:color="auto"/>
            </w:tcBorders>
          </w:tcPr>
          <w:p w:rsidR="00A011C0" w:rsidRPr="00A47F2F" w:rsidRDefault="00AC6F19" w:rsidP="00A011C0">
            <w:pPr>
              <w:spacing w:after="0" w:line="240" w:lineRule="auto"/>
              <w:jc w:val="both"/>
              <w:rPr>
                <w:color w:val="000000"/>
                <w:szCs w:val="24"/>
              </w:rPr>
            </w:pPr>
            <w:r>
              <w:rPr>
                <w:color w:val="000000"/>
                <w:szCs w:val="24"/>
              </w:rPr>
              <w:t>32000</w:t>
            </w:r>
          </w:p>
        </w:tc>
      </w:tr>
      <w:tr w:rsidR="00A011C0" w:rsidRPr="00A47F2F" w:rsidTr="00A011C0">
        <w:trPr>
          <w:trHeight w:val="63"/>
        </w:trPr>
        <w:tc>
          <w:tcPr>
            <w:tcW w:w="4057" w:type="pct"/>
            <w:gridSpan w:val="4"/>
            <w:tcBorders>
              <w:top w:val="nil"/>
              <w:left w:val="single" w:sz="8" w:space="0" w:color="auto"/>
              <w:bottom w:val="single" w:sz="8" w:space="0" w:color="auto"/>
              <w:right w:val="single" w:sz="8" w:space="0" w:color="auto"/>
            </w:tcBorders>
            <w:shd w:val="clear" w:color="auto" w:fill="auto"/>
            <w:noWrap/>
            <w:vAlign w:val="center"/>
          </w:tcPr>
          <w:p w:rsidR="00A011C0" w:rsidRPr="00A47F2F" w:rsidRDefault="00A011C0" w:rsidP="00A011C0">
            <w:pPr>
              <w:spacing w:after="0" w:line="240" w:lineRule="auto"/>
              <w:jc w:val="both"/>
              <w:rPr>
                <w:color w:val="000000"/>
                <w:szCs w:val="24"/>
              </w:rPr>
            </w:pPr>
          </w:p>
        </w:tc>
        <w:tc>
          <w:tcPr>
            <w:tcW w:w="943" w:type="pct"/>
            <w:tcBorders>
              <w:top w:val="nil"/>
              <w:left w:val="nil"/>
              <w:bottom w:val="single" w:sz="8" w:space="0" w:color="auto"/>
              <w:right w:val="single" w:sz="8" w:space="0" w:color="auto"/>
            </w:tcBorders>
          </w:tcPr>
          <w:p w:rsidR="00A011C0" w:rsidRPr="00A47F2F" w:rsidRDefault="00A011C0" w:rsidP="00A011C0">
            <w:pPr>
              <w:spacing w:after="0" w:line="240" w:lineRule="auto"/>
              <w:jc w:val="both"/>
              <w:rPr>
                <w:color w:val="000000"/>
                <w:szCs w:val="24"/>
              </w:rPr>
            </w:pPr>
          </w:p>
        </w:tc>
      </w:tr>
    </w:tbl>
    <w:p w:rsidR="005F2EDF" w:rsidRDefault="005F2EDF" w:rsidP="00A011C0">
      <w:pPr>
        <w:rPr>
          <w:b/>
          <w:sz w:val="28"/>
        </w:rPr>
      </w:pPr>
    </w:p>
    <w:p w:rsidR="00A011C0" w:rsidRPr="005F2EDF" w:rsidRDefault="00A011C0" w:rsidP="00A011C0">
      <w:pPr>
        <w:rPr>
          <w:rFonts w:ascii="Times New Roman" w:hAnsi="Times New Roman"/>
          <w:b/>
          <w:sz w:val="28"/>
        </w:rPr>
      </w:pPr>
      <w:r w:rsidRPr="005F2EDF">
        <w:rPr>
          <w:rFonts w:ascii="Times New Roman" w:hAnsi="Times New Roman"/>
          <w:b/>
          <w:sz w:val="28"/>
        </w:rPr>
        <w:lastRenderedPageBreak/>
        <w:t>Performans Göstergeleri</w:t>
      </w:r>
    </w:p>
    <w:p w:rsidR="002B6FDB" w:rsidRPr="002B6FDB" w:rsidRDefault="002B6FDB" w:rsidP="002B6FDB">
      <w:pPr>
        <w:rPr>
          <w:b/>
          <w:sz w:val="28"/>
        </w:rPr>
      </w:pPr>
    </w:p>
    <w:tbl>
      <w:tblPr>
        <w:tblpPr w:leftFromText="141" w:rightFromText="141" w:vertAnchor="text" w:horzAnchor="margin" w:tblpY="15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A011C0" w:rsidRPr="00A47F2F" w:rsidTr="00A011C0">
        <w:trPr>
          <w:trHeight w:val="421"/>
        </w:trPr>
        <w:tc>
          <w:tcPr>
            <w:tcW w:w="1757" w:type="dxa"/>
            <w:vMerge w:val="restart"/>
            <w:shd w:val="clear" w:color="auto" w:fill="auto"/>
            <w:noWrap/>
            <w:vAlign w:val="center"/>
            <w:hideMark/>
          </w:tcPr>
          <w:p w:rsidR="00A011C0" w:rsidRPr="003322A4" w:rsidRDefault="00A011C0" w:rsidP="00A011C0">
            <w:pPr>
              <w:spacing w:after="0" w:line="240" w:lineRule="auto"/>
              <w:rPr>
                <w:b/>
                <w:bCs/>
                <w:color w:val="000000"/>
                <w:sz w:val="22"/>
                <w:szCs w:val="22"/>
              </w:rPr>
            </w:pPr>
            <w:bookmarkStart w:id="46" w:name="_Toc529519464"/>
            <w:r>
              <w:rPr>
                <w:b/>
                <w:bCs/>
                <w:color w:val="000000"/>
                <w:sz w:val="22"/>
                <w:szCs w:val="22"/>
              </w:rPr>
              <w:t>No</w:t>
            </w:r>
          </w:p>
        </w:tc>
        <w:tc>
          <w:tcPr>
            <w:tcW w:w="5042" w:type="dxa"/>
            <w:vMerge w:val="restart"/>
            <w:shd w:val="clear" w:color="auto" w:fill="auto"/>
            <w:vAlign w:val="center"/>
            <w:hideMark/>
          </w:tcPr>
          <w:p w:rsidR="00A011C0" w:rsidRPr="003322A4" w:rsidRDefault="00A011C0" w:rsidP="00A011C0">
            <w:pPr>
              <w:spacing w:after="0" w:line="240" w:lineRule="auto"/>
              <w:rPr>
                <w:b/>
                <w:bCs/>
                <w:color w:val="000000"/>
                <w:sz w:val="20"/>
                <w:szCs w:val="22"/>
              </w:rPr>
            </w:pPr>
            <w:r w:rsidRPr="003322A4">
              <w:rPr>
                <w:b/>
                <w:bCs/>
                <w:color w:val="000000"/>
                <w:sz w:val="20"/>
                <w:szCs w:val="22"/>
              </w:rPr>
              <w:t>PERFORMANS</w:t>
            </w:r>
          </w:p>
          <w:p w:rsidR="00A011C0" w:rsidRPr="003322A4" w:rsidRDefault="00A011C0" w:rsidP="00A011C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011C0" w:rsidRPr="003322A4" w:rsidRDefault="00A011C0" w:rsidP="00A011C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011C0" w:rsidRPr="003322A4" w:rsidRDefault="00A011C0" w:rsidP="00A011C0">
            <w:pPr>
              <w:spacing w:after="0" w:line="240" w:lineRule="auto"/>
              <w:rPr>
                <w:b/>
                <w:bCs/>
                <w:color w:val="000000"/>
                <w:sz w:val="22"/>
                <w:szCs w:val="22"/>
              </w:rPr>
            </w:pPr>
            <w:r w:rsidRPr="003322A4">
              <w:rPr>
                <w:b/>
                <w:bCs/>
                <w:color w:val="000000"/>
                <w:sz w:val="22"/>
                <w:szCs w:val="22"/>
              </w:rPr>
              <w:t>HEDEF</w:t>
            </w:r>
          </w:p>
        </w:tc>
      </w:tr>
      <w:tr w:rsidR="00A011C0" w:rsidRPr="00A47F2F" w:rsidTr="00A011C0">
        <w:trPr>
          <w:gridAfter w:val="1"/>
          <w:wAfter w:w="15" w:type="dxa"/>
          <w:trHeight w:val="309"/>
        </w:trPr>
        <w:tc>
          <w:tcPr>
            <w:tcW w:w="1757" w:type="dxa"/>
            <w:vMerge/>
            <w:shd w:val="clear" w:color="auto" w:fill="auto"/>
            <w:vAlign w:val="center"/>
            <w:hideMark/>
          </w:tcPr>
          <w:p w:rsidR="00A011C0" w:rsidRPr="003322A4" w:rsidRDefault="00A011C0" w:rsidP="00A011C0">
            <w:pPr>
              <w:spacing w:after="0" w:line="240" w:lineRule="auto"/>
              <w:rPr>
                <w:b/>
                <w:bCs/>
                <w:sz w:val="22"/>
                <w:szCs w:val="22"/>
              </w:rPr>
            </w:pPr>
          </w:p>
        </w:tc>
        <w:tc>
          <w:tcPr>
            <w:tcW w:w="5042" w:type="dxa"/>
            <w:vMerge/>
            <w:shd w:val="clear" w:color="auto" w:fill="auto"/>
            <w:vAlign w:val="center"/>
            <w:hideMark/>
          </w:tcPr>
          <w:p w:rsidR="00A011C0" w:rsidRPr="003322A4" w:rsidRDefault="00A011C0" w:rsidP="00A011C0">
            <w:pPr>
              <w:spacing w:after="0" w:line="240" w:lineRule="auto"/>
              <w:rPr>
                <w:b/>
                <w:bCs/>
                <w:sz w:val="22"/>
                <w:szCs w:val="22"/>
              </w:rPr>
            </w:pPr>
          </w:p>
        </w:tc>
        <w:tc>
          <w:tcPr>
            <w:tcW w:w="957" w:type="dxa"/>
            <w:shd w:val="clear" w:color="auto" w:fill="auto"/>
            <w:noWrap/>
            <w:vAlign w:val="center"/>
            <w:hideMark/>
          </w:tcPr>
          <w:p w:rsidR="00A011C0" w:rsidRPr="003322A4" w:rsidRDefault="00A011C0" w:rsidP="00A011C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A011C0" w:rsidRPr="003322A4" w:rsidRDefault="00A011C0" w:rsidP="00A011C0">
            <w:pPr>
              <w:spacing w:after="0" w:line="240" w:lineRule="auto"/>
              <w:rPr>
                <w:b/>
                <w:bCs/>
                <w:sz w:val="22"/>
                <w:szCs w:val="22"/>
              </w:rPr>
            </w:pPr>
            <w:r w:rsidRPr="003322A4">
              <w:rPr>
                <w:b/>
                <w:bCs/>
                <w:sz w:val="22"/>
                <w:szCs w:val="22"/>
              </w:rPr>
              <w:t>2019</w:t>
            </w:r>
          </w:p>
        </w:tc>
        <w:tc>
          <w:tcPr>
            <w:tcW w:w="1041" w:type="dxa"/>
            <w:vAlign w:val="center"/>
          </w:tcPr>
          <w:p w:rsidR="00A011C0" w:rsidRPr="003322A4" w:rsidRDefault="00A011C0" w:rsidP="00A011C0">
            <w:pPr>
              <w:spacing w:after="0" w:line="240" w:lineRule="auto"/>
              <w:rPr>
                <w:b/>
                <w:bCs/>
                <w:sz w:val="22"/>
                <w:szCs w:val="22"/>
              </w:rPr>
            </w:pPr>
            <w:r w:rsidRPr="003322A4">
              <w:rPr>
                <w:b/>
                <w:bCs/>
                <w:sz w:val="22"/>
                <w:szCs w:val="22"/>
              </w:rPr>
              <w:t>2020</w:t>
            </w:r>
          </w:p>
        </w:tc>
        <w:tc>
          <w:tcPr>
            <w:tcW w:w="1007" w:type="dxa"/>
            <w:vAlign w:val="center"/>
          </w:tcPr>
          <w:p w:rsidR="00A011C0" w:rsidRPr="003322A4" w:rsidRDefault="00A011C0" w:rsidP="00A011C0">
            <w:pPr>
              <w:spacing w:after="0" w:line="240" w:lineRule="auto"/>
              <w:rPr>
                <w:b/>
                <w:bCs/>
                <w:sz w:val="22"/>
                <w:szCs w:val="22"/>
              </w:rPr>
            </w:pPr>
            <w:r w:rsidRPr="003322A4">
              <w:rPr>
                <w:b/>
                <w:bCs/>
                <w:sz w:val="22"/>
                <w:szCs w:val="22"/>
              </w:rPr>
              <w:t>2021</w:t>
            </w:r>
          </w:p>
        </w:tc>
        <w:tc>
          <w:tcPr>
            <w:tcW w:w="1092" w:type="dxa"/>
            <w:vAlign w:val="center"/>
          </w:tcPr>
          <w:p w:rsidR="00A011C0" w:rsidRPr="003322A4" w:rsidRDefault="00A011C0" w:rsidP="00A011C0">
            <w:pPr>
              <w:spacing w:after="0" w:line="240" w:lineRule="auto"/>
              <w:rPr>
                <w:b/>
                <w:bCs/>
                <w:sz w:val="22"/>
                <w:szCs w:val="22"/>
              </w:rPr>
            </w:pPr>
            <w:r w:rsidRPr="003322A4">
              <w:rPr>
                <w:b/>
                <w:bCs/>
                <w:sz w:val="22"/>
                <w:szCs w:val="22"/>
              </w:rPr>
              <w:t>2022</w:t>
            </w:r>
          </w:p>
        </w:tc>
        <w:tc>
          <w:tcPr>
            <w:tcW w:w="1005" w:type="dxa"/>
            <w:vAlign w:val="center"/>
          </w:tcPr>
          <w:p w:rsidR="00A011C0" w:rsidRPr="003322A4" w:rsidRDefault="00A011C0" w:rsidP="00A011C0">
            <w:pPr>
              <w:spacing w:after="0" w:line="240" w:lineRule="auto"/>
              <w:rPr>
                <w:b/>
                <w:bCs/>
                <w:sz w:val="22"/>
                <w:szCs w:val="22"/>
              </w:rPr>
            </w:pPr>
            <w:r w:rsidRPr="003322A4">
              <w:rPr>
                <w:b/>
                <w:bCs/>
                <w:sz w:val="22"/>
                <w:szCs w:val="22"/>
              </w:rPr>
              <w:t>2023</w:t>
            </w:r>
          </w:p>
        </w:tc>
      </w:tr>
      <w:tr w:rsidR="00A011C0" w:rsidRPr="00A47F2F" w:rsidTr="00A011C0">
        <w:trPr>
          <w:gridAfter w:val="1"/>
          <w:wAfter w:w="15" w:type="dxa"/>
          <w:trHeight w:val="549"/>
        </w:trPr>
        <w:tc>
          <w:tcPr>
            <w:tcW w:w="1757" w:type="dxa"/>
            <w:shd w:val="clear" w:color="auto" w:fill="auto"/>
            <w:vAlign w:val="center"/>
          </w:tcPr>
          <w:p w:rsidR="00A011C0" w:rsidRPr="003322A4" w:rsidRDefault="00A011C0" w:rsidP="00A011C0">
            <w:pPr>
              <w:spacing w:after="0" w:line="240" w:lineRule="auto"/>
              <w:rPr>
                <w:b/>
                <w:bCs/>
                <w:color w:val="FF0000"/>
                <w:sz w:val="22"/>
                <w:szCs w:val="22"/>
              </w:rPr>
            </w:pPr>
            <w:r w:rsidRPr="003322A4">
              <w:rPr>
                <w:b/>
                <w:bCs/>
                <w:color w:val="FF0000"/>
                <w:sz w:val="22"/>
                <w:szCs w:val="22"/>
              </w:rPr>
              <w:t>PG.</w:t>
            </w:r>
            <w:r>
              <w:rPr>
                <w:b/>
                <w:bCs/>
                <w:color w:val="FF0000"/>
                <w:sz w:val="22"/>
                <w:szCs w:val="22"/>
              </w:rPr>
              <w:t>2</w:t>
            </w:r>
            <w:r w:rsidRPr="003322A4">
              <w:rPr>
                <w:b/>
                <w:bCs/>
                <w:color w:val="FF0000"/>
                <w:sz w:val="22"/>
                <w:szCs w:val="22"/>
              </w:rPr>
              <w:t>.1</w:t>
            </w:r>
            <w:r>
              <w:rPr>
                <w:b/>
                <w:bCs/>
                <w:color w:val="FF0000"/>
                <w:sz w:val="22"/>
                <w:szCs w:val="22"/>
              </w:rPr>
              <w:t>.1</w:t>
            </w:r>
          </w:p>
        </w:tc>
        <w:tc>
          <w:tcPr>
            <w:tcW w:w="5042" w:type="dxa"/>
            <w:shd w:val="clear" w:color="auto" w:fill="auto"/>
            <w:vAlign w:val="center"/>
          </w:tcPr>
          <w:p w:rsidR="00A011C0" w:rsidRPr="005514F9" w:rsidRDefault="00A011C0" w:rsidP="00A011C0">
            <w:pPr>
              <w:spacing w:after="0" w:line="240" w:lineRule="auto"/>
              <w:rPr>
                <w:rFonts w:ascii="Times New Roman" w:hAnsi="Times New Roman"/>
                <w:sz w:val="22"/>
                <w:szCs w:val="22"/>
              </w:rPr>
            </w:pPr>
            <w:r w:rsidRPr="005514F9">
              <w:rPr>
                <w:rFonts w:ascii="Times New Roman" w:hAnsi="Times New Roman"/>
                <w:sz w:val="22"/>
                <w:szCs w:val="22"/>
              </w:rPr>
              <w:t xml:space="preserve">Meslek </w:t>
            </w:r>
            <w:r>
              <w:rPr>
                <w:rFonts w:ascii="Times New Roman" w:hAnsi="Times New Roman"/>
                <w:sz w:val="22"/>
                <w:szCs w:val="22"/>
              </w:rPr>
              <w:t>edindirme kurs sayısı</w:t>
            </w:r>
          </w:p>
        </w:tc>
        <w:tc>
          <w:tcPr>
            <w:tcW w:w="957" w:type="dxa"/>
            <w:shd w:val="clear" w:color="auto" w:fill="auto"/>
            <w:noWrap/>
            <w:vAlign w:val="center"/>
          </w:tcPr>
          <w:p w:rsidR="00A011C0" w:rsidRPr="003322A4" w:rsidRDefault="00A011C0" w:rsidP="00A011C0">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A011C0" w:rsidRPr="003322A4" w:rsidRDefault="00A011C0" w:rsidP="00A011C0">
            <w:pPr>
              <w:spacing w:after="0" w:line="240" w:lineRule="auto"/>
              <w:jc w:val="center"/>
              <w:rPr>
                <w:sz w:val="22"/>
                <w:szCs w:val="22"/>
              </w:rPr>
            </w:pPr>
            <w:r>
              <w:rPr>
                <w:sz w:val="22"/>
                <w:szCs w:val="22"/>
              </w:rPr>
              <w:t>10</w:t>
            </w:r>
          </w:p>
        </w:tc>
        <w:tc>
          <w:tcPr>
            <w:tcW w:w="1041" w:type="dxa"/>
            <w:vAlign w:val="center"/>
          </w:tcPr>
          <w:p w:rsidR="00A011C0" w:rsidRPr="003322A4" w:rsidRDefault="00A011C0" w:rsidP="00A011C0">
            <w:pPr>
              <w:spacing w:after="0" w:line="240" w:lineRule="auto"/>
              <w:jc w:val="center"/>
              <w:rPr>
                <w:sz w:val="22"/>
                <w:szCs w:val="22"/>
              </w:rPr>
            </w:pPr>
            <w:r>
              <w:rPr>
                <w:sz w:val="22"/>
                <w:szCs w:val="22"/>
              </w:rPr>
              <w:t>11</w:t>
            </w:r>
          </w:p>
        </w:tc>
        <w:tc>
          <w:tcPr>
            <w:tcW w:w="1007" w:type="dxa"/>
            <w:vAlign w:val="center"/>
          </w:tcPr>
          <w:p w:rsidR="00A011C0" w:rsidRPr="003322A4" w:rsidRDefault="00A011C0" w:rsidP="00A011C0">
            <w:pPr>
              <w:spacing w:after="0" w:line="240" w:lineRule="auto"/>
              <w:jc w:val="center"/>
              <w:rPr>
                <w:sz w:val="22"/>
                <w:szCs w:val="22"/>
              </w:rPr>
            </w:pPr>
            <w:r>
              <w:rPr>
                <w:sz w:val="22"/>
                <w:szCs w:val="22"/>
              </w:rPr>
              <w:t>12</w:t>
            </w:r>
          </w:p>
        </w:tc>
        <w:tc>
          <w:tcPr>
            <w:tcW w:w="1092" w:type="dxa"/>
            <w:vAlign w:val="center"/>
          </w:tcPr>
          <w:p w:rsidR="00A011C0" w:rsidRPr="003322A4" w:rsidRDefault="00A011C0" w:rsidP="00A011C0">
            <w:pPr>
              <w:spacing w:after="0" w:line="240" w:lineRule="auto"/>
              <w:jc w:val="center"/>
              <w:rPr>
                <w:sz w:val="22"/>
                <w:szCs w:val="22"/>
              </w:rPr>
            </w:pPr>
            <w:r>
              <w:rPr>
                <w:sz w:val="22"/>
                <w:szCs w:val="22"/>
              </w:rPr>
              <w:t>13</w:t>
            </w:r>
          </w:p>
        </w:tc>
        <w:tc>
          <w:tcPr>
            <w:tcW w:w="1005" w:type="dxa"/>
            <w:vAlign w:val="center"/>
          </w:tcPr>
          <w:p w:rsidR="00A011C0" w:rsidRPr="003322A4" w:rsidRDefault="00A011C0" w:rsidP="00A011C0">
            <w:pPr>
              <w:spacing w:after="0" w:line="240" w:lineRule="auto"/>
              <w:jc w:val="center"/>
              <w:rPr>
                <w:sz w:val="22"/>
                <w:szCs w:val="22"/>
              </w:rPr>
            </w:pPr>
            <w:r>
              <w:rPr>
                <w:sz w:val="22"/>
                <w:szCs w:val="22"/>
              </w:rPr>
              <w:t>15</w:t>
            </w:r>
          </w:p>
        </w:tc>
      </w:tr>
      <w:tr w:rsidR="00A011C0" w:rsidRPr="00A47F2F" w:rsidTr="00A011C0">
        <w:trPr>
          <w:gridAfter w:val="1"/>
          <w:wAfter w:w="15" w:type="dxa"/>
          <w:trHeight w:val="549"/>
        </w:trPr>
        <w:tc>
          <w:tcPr>
            <w:tcW w:w="1757" w:type="dxa"/>
            <w:shd w:val="clear" w:color="auto" w:fill="auto"/>
            <w:vAlign w:val="center"/>
          </w:tcPr>
          <w:p w:rsidR="00A011C0" w:rsidRPr="003322A4" w:rsidRDefault="00A011C0" w:rsidP="00A011C0">
            <w:pPr>
              <w:rPr>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2.2</w:t>
            </w:r>
          </w:p>
        </w:tc>
        <w:tc>
          <w:tcPr>
            <w:tcW w:w="5042" w:type="dxa"/>
            <w:shd w:val="clear" w:color="auto" w:fill="auto"/>
            <w:vAlign w:val="center"/>
          </w:tcPr>
          <w:p w:rsidR="00A011C0" w:rsidRPr="003322A4" w:rsidRDefault="00A011C0" w:rsidP="00A011C0">
            <w:pPr>
              <w:spacing w:after="0" w:line="240" w:lineRule="auto"/>
              <w:rPr>
                <w:sz w:val="22"/>
                <w:szCs w:val="22"/>
              </w:rPr>
            </w:pPr>
            <w:r>
              <w:rPr>
                <w:sz w:val="22"/>
                <w:szCs w:val="22"/>
              </w:rPr>
              <w:t>Proje kapsamında açılan kurs sayısı</w:t>
            </w:r>
          </w:p>
        </w:tc>
        <w:tc>
          <w:tcPr>
            <w:tcW w:w="957" w:type="dxa"/>
            <w:shd w:val="clear" w:color="auto" w:fill="auto"/>
            <w:noWrap/>
            <w:vAlign w:val="center"/>
          </w:tcPr>
          <w:p w:rsidR="00A011C0" w:rsidRPr="003322A4" w:rsidRDefault="00A011C0" w:rsidP="00A011C0">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A011C0" w:rsidRPr="003322A4" w:rsidRDefault="00A011C0" w:rsidP="00A011C0">
            <w:pPr>
              <w:spacing w:after="0" w:line="240" w:lineRule="auto"/>
              <w:jc w:val="center"/>
              <w:rPr>
                <w:sz w:val="22"/>
                <w:szCs w:val="22"/>
              </w:rPr>
            </w:pPr>
            <w:r>
              <w:rPr>
                <w:sz w:val="22"/>
                <w:szCs w:val="22"/>
              </w:rPr>
              <w:t>4</w:t>
            </w:r>
          </w:p>
        </w:tc>
        <w:tc>
          <w:tcPr>
            <w:tcW w:w="1041" w:type="dxa"/>
            <w:vAlign w:val="center"/>
          </w:tcPr>
          <w:p w:rsidR="00A011C0" w:rsidRPr="003322A4" w:rsidRDefault="00A011C0" w:rsidP="00A011C0">
            <w:pPr>
              <w:spacing w:after="0" w:line="240" w:lineRule="auto"/>
              <w:jc w:val="center"/>
              <w:rPr>
                <w:sz w:val="22"/>
                <w:szCs w:val="22"/>
              </w:rPr>
            </w:pPr>
            <w:r>
              <w:rPr>
                <w:sz w:val="22"/>
                <w:szCs w:val="22"/>
              </w:rPr>
              <w:t>5</w:t>
            </w:r>
          </w:p>
        </w:tc>
        <w:tc>
          <w:tcPr>
            <w:tcW w:w="1007" w:type="dxa"/>
            <w:vAlign w:val="center"/>
          </w:tcPr>
          <w:p w:rsidR="00A011C0" w:rsidRPr="003322A4" w:rsidRDefault="00A011C0" w:rsidP="00A011C0">
            <w:pPr>
              <w:spacing w:after="0" w:line="240" w:lineRule="auto"/>
              <w:jc w:val="center"/>
              <w:rPr>
                <w:sz w:val="22"/>
                <w:szCs w:val="22"/>
              </w:rPr>
            </w:pPr>
            <w:r>
              <w:rPr>
                <w:sz w:val="22"/>
                <w:szCs w:val="22"/>
              </w:rPr>
              <w:t>6</w:t>
            </w:r>
          </w:p>
        </w:tc>
        <w:tc>
          <w:tcPr>
            <w:tcW w:w="1092" w:type="dxa"/>
            <w:vAlign w:val="center"/>
          </w:tcPr>
          <w:p w:rsidR="00A011C0" w:rsidRPr="003322A4" w:rsidRDefault="00A011C0" w:rsidP="00A011C0">
            <w:pPr>
              <w:spacing w:after="0" w:line="240" w:lineRule="auto"/>
              <w:jc w:val="center"/>
              <w:rPr>
                <w:sz w:val="22"/>
                <w:szCs w:val="22"/>
              </w:rPr>
            </w:pPr>
            <w:r>
              <w:rPr>
                <w:sz w:val="22"/>
                <w:szCs w:val="22"/>
              </w:rPr>
              <w:t>7</w:t>
            </w:r>
          </w:p>
        </w:tc>
        <w:tc>
          <w:tcPr>
            <w:tcW w:w="1005" w:type="dxa"/>
            <w:vAlign w:val="center"/>
          </w:tcPr>
          <w:p w:rsidR="00A011C0" w:rsidRPr="003322A4" w:rsidRDefault="00A011C0" w:rsidP="00A011C0">
            <w:pPr>
              <w:spacing w:after="0" w:line="240" w:lineRule="auto"/>
              <w:jc w:val="center"/>
              <w:rPr>
                <w:sz w:val="22"/>
                <w:szCs w:val="22"/>
              </w:rPr>
            </w:pPr>
            <w:r>
              <w:rPr>
                <w:sz w:val="22"/>
                <w:szCs w:val="22"/>
              </w:rPr>
              <w:t>8</w:t>
            </w:r>
          </w:p>
        </w:tc>
      </w:tr>
    </w:tbl>
    <w:p w:rsidR="002B6FDB" w:rsidRDefault="002B6FDB" w:rsidP="002B6FDB"/>
    <w:p w:rsidR="00516CD3" w:rsidRDefault="00516CD3" w:rsidP="002B6FDB"/>
    <w:p w:rsidR="00516CD3" w:rsidRDefault="00516CD3" w:rsidP="00516CD3">
      <w:pPr>
        <w:tabs>
          <w:tab w:val="left" w:pos="3171"/>
        </w:tabs>
      </w:pPr>
      <w:r>
        <w:tab/>
      </w:r>
    </w:p>
    <w:p w:rsidR="00A011C0" w:rsidRDefault="00A011C0" w:rsidP="00A011C0"/>
    <w:p w:rsidR="00A011C0" w:rsidRDefault="00A011C0" w:rsidP="00A011C0"/>
    <w:p w:rsidR="00A011C0" w:rsidRPr="005F2EDF" w:rsidRDefault="00A011C0" w:rsidP="00A011C0">
      <w:pPr>
        <w:rPr>
          <w:rFonts w:ascii="Times New Roman" w:hAnsi="Times New Roman"/>
        </w:rPr>
      </w:pPr>
      <w:r w:rsidRPr="005F2EDF">
        <w:rPr>
          <w:rFonts w:ascii="Times New Roman" w:hAnsi="Times New Roman"/>
          <w:sz w:val="28"/>
          <w:szCs w:val="28"/>
        </w:rPr>
        <w:t>Stratejik Amaç 2:</w:t>
      </w:r>
      <w:r w:rsidRPr="00A011C0">
        <w:t xml:space="preserve">  </w:t>
      </w:r>
      <w:r w:rsidRPr="005F2EDF">
        <w:rPr>
          <w:rFonts w:ascii="Times New Roman" w:hAnsi="Times New Roman"/>
        </w:rPr>
        <w:t>kursiyer devamsızlığını azaltmak</w:t>
      </w:r>
    </w:p>
    <w:p w:rsidR="00C10241" w:rsidRPr="005F2EDF" w:rsidRDefault="00A011C0" w:rsidP="00A011C0">
      <w:pPr>
        <w:rPr>
          <w:rFonts w:ascii="Times New Roman" w:hAnsi="Times New Roman"/>
          <w:b/>
        </w:rPr>
      </w:pPr>
      <w:r w:rsidRPr="005F2EDF">
        <w:rPr>
          <w:rFonts w:ascii="Times New Roman" w:hAnsi="Times New Roman"/>
          <w:iCs/>
          <w:sz w:val="28"/>
          <w:szCs w:val="28"/>
        </w:rPr>
        <w:t xml:space="preserve">Stratejik Hedef </w:t>
      </w:r>
      <w:proofErr w:type="gramStart"/>
      <w:r w:rsidRPr="005F2EDF">
        <w:rPr>
          <w:rFonts w:ascii="Times New Roman" w:hAnsi="Times New Roman"/>
          <w:iCs/>
          <w:sz w:val="28"/>
          <w:szCs w:val="28"/>
        </w:rPr>
        <w:t>2.1</w:t>
      </w:r>
      <w:proofErr w:type="gramEnd"/>
      <w:r w:rsidRPr="005F2EDF">
        <w:rPr>
          <w:rFonts w:ascii="Times New Roman" w:hAnsi="Times New Roman"/>
          <w:iCs/>
          <w:sz w:val="28"/>
          <w:szCs w:val="28"/>
        </w:rPr>
        <w:t>.</w:t>
      </w:r>
      <w:r w:rsidRPr="005F2EDF">
        <w:rPr>
          <w:rFonts w:ascii="Times New Roman" w:hAnsi="Times New Roman"/>
        </w:rPr>
        <w:t xml:space="preserve">  Merkezimizde açılan ekonomik getirisi olan istihdama yönelik kurs sayısını artırmak</w:t>
      </w:r>
      <w:r w:rsidRPr="005F2EDF">
        <w:rPr>
          <w:rFonts w:ascii="Times New Roman" w:hAnsi="Times New Roman"/>
          <w:b/>
        </w:rPr>
        <w:t>.</w:t>
      </w:r>
    </w:p>
    <w:p w:rsidR="00A011C0" w:rsidRPr="005F2EDF" w:rsidRDefault="00A011C0" w:rsidP="00A011C0">
      <w:pPr>
        <w:rPr>
          <w:rFonts w:ascii="Times New Roman" w:hAnsi="Times New Roman"/>
        </w:rPr>
      </w:pPr>
      <w:r w:rsidRPr="005F2EDF">
        <w:rPr>
          <w:rFonts w:ascii="Times New Roman" w:hAnsi="Times New Roman"/>
          <w:iCs/>
          <w:sz w:val="28"/>
          <w:szCs w:val="28"/>
        </w:rPr>
        <w:t xml:space="preserve">Stratejik Hedef </w:t>
      </w:r>
      <w:proofErr w:type="gramStart"/>
      <w:r w:rsidRPr="005F2EDF">
        <w:rPr>
          <w:rFonts w:ascii="Times New Roman" w:hAnsi="Times New Roman"/>
          <w:iCs/>
          <w:sz w:val="28"/>
          <w:szCs w:val="28"/>
        </w:rPr>
        <w:t>2.2</w:t>
      </w:r>
      <w:proofErr w:type="gramEnd"/>
      <w:r w:rsidRPr="005F2EDF">
        <w:rPr>
          <w:rFonts w:ascii="Times New Roman" w:hAnsi="Times New Roman"/>
          <w:iCs/>
          <w:sz w:val="28"/>
          <w:szCs w:val="28"/>
        </w:rPr>
        <w:t>.</w:t>
      </w:r>
      <w:r w:rsidRPr="005F2EDF">
        <w:rPr>
          <w:rFonts w:ascii="Times New Roman" w:hAnsi="Times New Roman"/>
          <w:iCs/>
        </w:rPr>
        <w:t xml:space="preserve"> Merkezde proje kapsamında açılan kurs sayısını artırmak</w:t>
      </w:r>
    </w:p>
    <w:p w:rsidR="00A011C0" w:rsidRPr="005F2EDF" w:rsidRDefault="00A011C0" w:rsidP="00A011C0">
      <w:pPr>
        <w:rPr>
          <w:rFonts w:ascii="Times New Roman" w:hAnsi="Times New Roman"/>
          <w:b/>
          <w:sz w:val="28"/>
          <w:szCs w:val="28"/>
        </w:rPr>
      </w:pPr>
      <w:r w:rsidRPr="005F2EDF">
        <w:rPr>
          <w:rFonts w:ascii="Times New Roman" w:hAnsi="Times New Roman"/>
          <w:b/>
          <w:sz w:val="28"/>
          <w:szCs w:val="28"/>
        </w:rPr>
        <w:t>Eylemler</w:t>
      </w:r>
    </w:p>
    <w:tbl>
      <w:tblPr>
        <w:tblpPr w:leftFromText="141" w:rightFromText="141" w:vertAnchor="text" w:tblpY="49"/>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5F2EDF" w:rsidRPr="00A011C0" w:rsidTr="005F2ED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F2EDF" w:rsidRPr="00A011C0" w:rsidRDefault="005F2EDF" w:rsidP="005F2EDF">
            <w:pPr>
              <w:rPr>
                <w:b/>
                <w:bCs/>
              </w:rPr>
            </w:pPr>
            <w:r w:rsidRPr="00A011C0">
              <w:rPr>
                <w:b/>
                <w:bCs/>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F2EDF" w:rsidRPr="00A011C0" w:rsidRDefault="005F2EDF" w:rsidP="005F2EDF">
            <w:pPr>
              <w:rPr>
                <w:b/>
                <w:bCs/>
              </w:rPr>
            </w:pPr>
            <w:r w:rsidRPr="00A011C0">
              <w:rPr>
                <w:b/>
                <w:bCs/>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F2EDF" w:rsidRPr="00A011C0" w:rsidRDefault="005F2EDF" w:rsidP="005F2EDF">
            <w:pPr>
              <w:rPr>
                <w:b/>
                <w:bCs/>
              </w:rPr>
            </w:pPr>
            <w:r w:rsidRPr="00A011C0">
              <w:rPr>
                <w:b/>
                <w:bCs/>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F2EDF" w:rsidRPr="00A011C0" w:rsidRDefault="005F2EDF" w:rsidP="005F2EDF">
            <w:pPr>
              <w:rPr>
                <w:b/>
                <w:bCs/>
              </w:rPr>
            </w:pPr>
            <w:r w:rsidRPr="00A011C0">
              <w:rPr>
                <w:b/>
                <w:bCs/>
              </w:rPr>
              <w:t>Eylem Tarihi</w:t>
            </w:r>
          </w:p>
        </w:tc>
      </w:tr>
      <w:tr w:rsidR="005F2EDF" w:rsidRPr="00A011C0" w:rsidTr="005F2ED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F2EDF" w:rsidRPr="00A011C0" w:rsidRDefault="005F2EDF" w:rsidP="005F2EDF">
            <w:pPr>
              <w:rPr>
                <w:b/>
                <w:bCs/>
              </w:rPr>
            </w:pPr>
            <w:r w:rsidRPr="00A011C0">
              <w:rPr>
                <w:b/>
                <w:bCs/>
              </w:rPr>
              <w:t>2.1.1.</w:t>
            </w:r>
          </w:p>
        </w:tc>
        <w:tc>
          <w:tcPr>
            <w:tcW w:w="2324" w:type="pct"/>
            <w:tcBorders>
              <w:top w:val="nil"/>
              <w:left w:val="nil"/>
              <w:bottom w:val="single" w:sz="8" w:space="0" w:color="auto"/>
              <w:right w:val="single" w:sz="8" w:space="0" w:color="auto"/>
            </w:tcBorders>
            <w:shd w:val="clear" w:color="auto" w:fill="auto"/>
            <w:vAlign w:val="center"/>
          </w:tcPr>
          <w:p w:rsidR="005F2EDF" w:rsidRPr="005F2EDF" w:rsidRDefault="005F2EDF" w:rsidP="005F2EDF">
            <w:pPr>
              <w:rPr>
                <w:rFonts w:ascii="Times New Roman" w:hAnsi="Times New Roman"/>
              </w:rPr>
            </w:pPr>
            <w:r w:rsidRPr="005F2EDF">
              <w:rPr>
                <w:rFonts w:ascii="Times New Roman" w:hAnsi="Times New Roman"/>
              </w:rPr>
              <w:t>Meslek öğretmenlerinin norm sayılarının ihtiyaca göre artırılması talep edilecektir.</w:t>
            </w:r>
          </w:p>
        </w:tc>
        <w:tc>
          <w:tcPr>
            <w:tcW w:w="1161" w:type="pct"/>
            <w:tcBorders>
              <w:top w:val="nil"/>
              <w:left w:val="nil"/>
              <w:bottom w:val="single" w:sz="8" w:space="0" w:color="auto"/>
              <w:right w:val="single" w:sz="8" w:space="0" w:color="auto"/>
            </w:tcBorders>
            <w:shd w:val="clear" w:color="auto" w:fill="auto"/>
            <w:vAlign w:val="center"/>
          </w:tcPr>
          <w:p w:rsidR="005F2EDF" w:rsidRPr="005F2EDF" w:rsidRDefault="005F2EDF" w:rsidP="005F2EDF">
            <w:pPr>
              <w:rPr>
                <w:rFonts w:ascii="Times New Roman" w:hAnsi="Times New Roman"/>
              </w:rPr>
            </w:pPr>
            <w:r w:rsidRPr="005F2EDF">
              <w:rPr>
                <w:rFonts w:ascii="Times New Roman" w:hAnsi="Times New Roman"/>
              </w:rPr>
              <w:t>Beril Örs</w:t>
            </w:r>
          </w:p>
          <w:p w:rsidR="005F2EDF" w:rsidRPr="005F2EDF" w:rsidRDefault="005F2EDF" w:rsidP="005F2EDF">
            <w:pPr>
              <w:rPr>
                <w:rFonts w:ascii="Times New Roman" w:hAnsi="Times New Roman"/>
              </w:rPr>
            </w:pPr>
            <w:r w:rsidRPr="005F2EDF">
              <w:rPr>
                <w:rFonts w:ascii="Times New Roman" w:hAnsi="Times New Roman"/>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F2EDF" w:rsidRPr="005F2EDF" w:rsidRDefault="005F2EDF" w:rsidP="005F2EDF">
            <w:pPr>
              <w:rPr>
                <w:rFonts w:ascii="Times New Roman" w:hAnsi="Times New Roman"/>
              </w:rPr>
            </w:pPr>
            <w:r w:rsidRPr="005F2EDF">
              <w:rPr>
                <w:rFonts w:ascii="Times New Roman" w:hAnsi="Times New Roman"/>
              </w:rPr>
              <w:t>1 Haziran-1 Eylül</w:t>
            </w:r>
          </w:p>
        </w:tc>
      </w:tr>
      <w:tr w:rsidR="005F2EDF" w:rsidRPr="00A011C0" w:rsidTr="005F2EDF">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F2EDF" w:rsidRPr="00A011C0" w:rsidRDefault="005F2EDF" w:rsidP="005F2EDF">
            <w:pPr>
              <w:rPr>
                <w:b/>
                <w:bCs/>
              </w:rPr>
            </w:pPr>
            <w:r w:rsidRPr="00A011C0">
              <w:rPr>
                <w:b/>
                <w:bCs/>
              </w:rPr>
              <w:t>2.1.2</w:t>
            </w:r>
          </w:p>
        </w:tc>
        <w:tc>
          <w:tcPr>
            <w:tcW w:w="2324" w:type="pct"/>
            <w:tcBorders>
              <w:top w:val="nil"/>
              <w:left w:val="nil"/>
              <w:bottom w:val="single" w:sz="8" w:space="0" w:color="auto"/>
              <w:right w:val="single" w:sz="8" w:space="0" w:color="auto"/>
            </w:tcBorders>
            <w:shd w:val="clear" w:color="auto" w:fill="auto"/>
            <w:vAlign w:val="center"/>
          </w:tcPr>
          <w:p w:rsidR="005F2EDF" w:rsidRPr="00A011C0" w:rsidRDefault="005F2EDF" w:rsidP="005F2EDF">
            <w:proofErr w:type="gramStart"/>
            <w:r w:rsidRPr="00A011C0">
              <w:t>Öğretmenler  proje</w:t>
            </w:r>
            <w:proofErr w:type="gramEnd"/>
            <w:r w:rsidRPr="00A011C0">
              <w:t xml:space="preserve"> konularında eğitim almaları yönünde desteklenecektir.</w:t>
            </w:r>
          </w:p>
        </w:tc>
        <w:tc>
          <w:tcPr>
            <w:tcW w:w="1161" w:type="pct"/>
            <w:tcBorders>
              <w:top w:val="nil"/>
              <w:left w:val="nil"/>
              <w:bottom w:val="single" w:sz="8" w:space="0" w:color="auto"/>
              <w:right w:val="single" w:sz="8" w:space="0" w:color="auto"/>
            </w:tcBorders>
            <w:shd w:val="clear" w:color="auto" w:fill="auto"/>
            <w:vAlign w:val="center"/>
          </w:tcPr>
          <w:p w:rsidR="005F2EDF" w:rsidRPr="00A011C0" w:rsidRDefault="005F2EDF" w:rsidP="005F2EDF">
            <w:r w:rsidRPr="00A011C0">
              <w:t xml:space="preserve">Serhan </w:t>
            </w:r>
            <w:proofErr w:type="spellStart"/>
            <w:r w:rsidRPr="00A011C0">
              <w:t>Sözdinler</w:t>
            </w:r>
            <w:proofErr w:type="spellEnd"/>
          </w:p>
          <w:p w:rsidR="005F2EDF" w:rsidRPr="00A011C0" w:rsidRDefault="005F2EDF" w:rsidP="005F2EDF">
            <w:r w:rsidRPr="00A011C0">
              <w:t>Müdür yardımcısı</w:t>
            </w:r>
          </w:p>
        </w:tc>
        <w:tc>
          <w:tcPr>
            <w:tcW w:w="1162" w:type="pct"/>
            <w:tcBorders>
              <w:top w:val="nil"/>
              <w:left w:val="nil"/>
              <w:bottom w:val="single" w:sz="8" w:space="0" w:color="auto"/>
              <w:right w:val="single" w:sz="8" w:space="0" w:color="auto"/>
            </w:tcBorders>
            <w:shd w:val="clear" w:color="auto" w:fill="auto"/>
            <w:vAlign w:val="center"/>
          </w:tcPr>
          <w:p w:rsidR="005F2EDF" w:rsidRPr="00A011C0" w:rsidRDefault="005F2EDF" w:rsidP="005F2EDF">
            <w:r w:rsidRPr="00A011C0">
              <w:t>1 Eylül-30 Eylül</w:t>
            </w:r>
          </w:p>
        </w:tc>
      </w:tr>
    </w:tbl>
    <w:p w:rsidR="00A011C0" w:rsidRPr="00A011C0" w:rsidRDefault="00A011C0" w:rsidP="00A011C0">
      <w:pPr>
        <w:rPr>
          <w:b/>
        </w:rPr>
      </w:pPr>
    </w:p>
    <w:p w:rsidR="00A011C0" w:rsidRDefault="00A011C0" w:rsidP="002B6FDB">
      <w:pPr>
        <w:pStyle w:val="Balk2"/>
      </w:pPr>
    </w:p>
    <w:p w:rsidR="00DF35C9" w:rsidRPr="005F2EDF" w:rsidRDefault="003072A7" w:rsidP="002B6FDB">
      <w:pPr>
        <w:pStyle w:val="Balk2"/>
        <w:rPr>
          <w:rFonts w:ascii="Times New Roman" w:hAnsi="Times New Roman"/>
        </w:rPr>
      </w:pPr>
      <w:bookmarkStart w:id="47" w:name="_Toc6256391"/>
      <w:r w:rsidRPr="005F2EDF">
        <w:rPr>
          <w:rFonts w:ascii="Times New Roman" w:hAnsi="Times New Roman"/>
        </w:rPr>
        <w:t xml:space="preserve">TEMA </w:t>
      </w:r>
      <w:r w:rsidR="00782D62" w:rsidRPr="005F2EDF">
        <w:rPr>
          <w:rFonts w:ascii="Times New Roman" w:hAnsi="Times New Roman"/>
        </w:rPr>
        <w:t>II: EĞİTİM</w:t>
      </w:r>
      <w:r w:rsidRPr="005F2EDF">
        <w:rPr>
          <w:rFonts w:ascii="Times New Roman" w:hAnsi="Times New Roman"/>
        </w:rPr>
        <w:t xml:space="preserve"> VE ÖĞRETİMDE K</w:t>
      </w:r>
      <w:r w:rsidR="006C0ADF" w:rsidRPr="005F2EDF">
        <w:rPr>
          <w:rFonts w:ascii="Times New Roman" w:hAnsi="Times New Roman"/>
        </w:rPr>
        <w:t>A</w:t>
      </w:r>
      <w:r w:rsidRPr="005F2EDF">
        <w:rPr>
          <w:rFonts w:ascii="Times New Roman" w:hAnsi="Times New Roman"/>
        </w:rPr>
        <w:t>LİTENİN ARTIRILMASI</w:t>
      </w:r>
      <w:bookmarkEnd w:id="46"/>
      <w:bookmarkEnd w:id="47"/>
    </w:p>
    <w:p w:rsidR="00FF6E54" w:rsidRPr="005F2EDF" w:rsidRDefault="00756936" w:rsidP="00E40785">
      <w:pPr>
        <w:spacing w:after="0" w:line="360" w:lineRule="auto"/>
        <w:ind w:firstLine="709"/>
        <w:jc w:val="both"/>
        <w:rPr>
          <w:rFonts w:ascii="Times New Roman" w:hAnsi="Times New Roman"/>
          <w:szCs w:val="24"/>
        </w:rPr>
      </w:pPr>
      <w:r w:rsidRPr="005F2EDF">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503E57" w:rsidRPr="005F2EDF" w:rsidRDefault="00756936" w:rsidP="00E40785">
      <w:pPr>
        <w:spacing w:after="0" w:line="360" w:lineRule="auto"/>
        <w:ind w:firstLine="709"/>
        <w:jc w:val="both"/>
        <w:rPr>
          <w:rFonts w:ascii="Times New Roman" w:hAnsi="Times New Roman"/>
          <w:szCs w:val="24"/>
        </w:rPr>
      </w:pPr>
      <w:r w:rsidRPr="005F2EDF">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03E57" w:rsidRDefault="00503E57" w:rsidP="00A011C0">
      <w:pPr>
        <w:ind w:firstLine="708"/>
        <w:jc w:val="both"/>
        <w:rPr>
          <w:rFonts w:ascii="Times New Roman" w:hAnsi="Times New Roman"/>
          <w:sz w:val="22"/>
          <w:szCs w:val="22"/>
        </w:rPr>
      </w:pPr>
    </w:p>
    <w:p w:rsidR="00A011C0" w:rsidRPr="00E40785" w:rsidRDefault="00A011C0" w:rsidP="00503E57">
      <w:pPr>
        <w:jc w:val="both"/>
        <w:rPr>
          <w:rFonts w:ascii="Times New Roman" w:hAnsi="Times New Roman"/>
          <w:sz w:val="22"/>
          <w:szCs w:val="22"/>
        </w:rPr>
      </w:pPr>
      <w:r w:rsidRPr="005F2EDF">
        <w:rPr>
          <w:rFonts w:ascii="Times New Roman" w:hAnsi="Times New Roman"/>
          <w:sz w:val="28"/>
          <w:szCs w:val="28"/>
        </w:rPr>
        <w:t xml:space="preserve">Stratejik amaç </w:t>
      </w:r>
      <w:r w:rsidR="002F69AA" w:rsidRPr="005F2EDF">
        <w:rPr>
          <w:rFonts w:ascii="Times New Roman" w:hAnsi="Times New Roman"/>
          <w:sz w:val="28"/>
          <w:szCs w:val="28"/>
        </w:rPr>
        <w:t>3</w:t>
      </w:r>
      <w:r>
        <w:t>:</w:t>
      </w:r>
      <w:r w:rsidRPr="00A011C0">
        <w:rPr>
          <w:szCs w:val="24"/>
        </w:rPr>
        <w:t xml:space="preserve"> </w:t>
      </w:r>
      <w:r w:rsidR="005F2EDF" w:rsidRPr="00E40785">
        <w:rPr>
          <w:rFonts w:ascii="Times New Roman" w:hAnsi="Times New Roman"/>
        </w:rPr>
        <w:t>Ö</w:t>
      </w:r>
      <w:r w:rsidRPr="00E40785">
        <w:rPr>
          <w:rFonts w:ascii="Times New Roman" w:hAnsi="Times New Roman"/>
        </w:rPr>
        <w:t xml:space="preserve">ğretmen ve çalışanların başarısının artırılması için gerekli </w:t>
      </w:r>
      <w:proofErr w:type="gramStart"/>
      <w:r w:rsidRPr="00E40785">
        <w:rPr>
          <w:rFonts w:ascii="Times New Roman" w:hAnsi="Times New Roman"/>
        </w:rPr>
        <w:t>motivasyonun</w:t>
      </w:r>
      <w:proofErr w:type="gramEnd"/>
      <w:r w:rsidRPr="00E40785">
        <w:rPr>
          <w:rFonts w:ascii="Times New Roman" w:hAnsi="Times New Roman"/>
        </w:rPr>
        <w:t xml:space="preserve"> idare tarafından sağlanması</w:t>
      </w:r>
    </w:p>
    <w:p w:rsidR="00E40785" w:rsidRDefault="00E40785" w:rsidP="00A011C0">
      <w:pPr>
        <w:pStyle w:val="Balk3"/>
        <w:rPr>
          <w:rStyle w:val="Balk4Char"/>
        </w:rPr>
      </w:pPr>
    </w:p>
    <w:p w:rsidR="008C2833" w:rsidRDefault="008C2833" w:rsidP="00A011C0">
      <w:pPr>
        <w:pStyle w:val="Balk3"/>
        <w:rPr>
          <w:rFonts w:ascii="Book Antiqua" w:hAnsi="Book Antiqua"/>
          <w:sz w:val="24"/>
          <w:szCs w:val="24"/>
        </w:rPr>
      </w:pPr>
      <w:r w:rsidRPr="005F2EDF">
        <w:rPr>
          <w:rStyle w:val="Balk4Char"/>
          <w:rFonts w:ascii="Times New Roman" w:hAnsi="Times New Roman"/>
          <w:i w:val="0"/>
          <w:sz w:val="28"/>
          <w:szCs w:val="28"/>
        </w:rPr>
        <w:t xml:space="preserve">Stratejik Hedef </w:t>
      </w:r>
      <w:proofErr w:type="gramStart"/>
      <w:r w:rsidR="002F69AA" w:rsidRPr="005F2EDF">
        <w:rPr>
          <w:rStyle w:val="Balk4Char"/>
          <w:rFonts w:ascii="Times New Roman" w:hAnsi="Times New Roman"/>
          <w:i w:val="0"/>
          <w:sz w:val="28"/>
          <w:szCs w:val="28"/>
        </w:rPr>
        <w:t>3</w:t>
      </w:r>
      <w:r w:rsidR="00A011C0" w:rsidRPr="005F2EDF">
        <w:rPr>
          <w:rStyle w:val="Balk4Char"/>
          <w:rFonts w:ascii="Times New Roman" w:hAnsi="Times New Roman"/>
          <w:i w:val="0"/>
          <w:sz w:val="28"/>
          <w:szCs w:val="28"/>
        </w:rPr>
        <w:t>.1</w:t>
      </w:r>
      <w:proofErr w:type="gramEnd"/>
      <w:r w:rsidR="00A011C0" w:rsidRPr="005F2EDF">
        <w:rPr>
          <w:rStyle w:val="Balk4Char"/>
          <w:rFonts w:ascii="Times New Roman" w:hAnsi="Times New Roman"/>
          <w:i w:val="0"/>
          <w:sz w:val="28"/>
          <w:szCs w:val="28"/>
        </w:rPr>
        <w:t>.</w:t>
      </w:r>
      <w:r w:rsidRPr="00A47F2F">
        <w:rPr>
          <w:rFonts w:ascii="Book Antiqua" w:hAnsi="Book Antiqua"/>
          <w:sz w:val="24"/>
          <w:szCs w:val="24"/>
        </w:rPr>
        <w:t xml:space="preserve">  </w:t>
      </w:r>
      <w:r w:rsidR="00A011C0" w:rsidRPr="00E40785">
        <w:rPr>
          <w:rFonts w:ascii="Times New Roman" w:hAnsi="Times New Roman"/>
          <w:sz w:val="24"/>
          <w:szCs w:val="24"/>
        </w:rPr>
        <w:t>Ödüllendirme sisteminin aktif olarak çalışması.</w:t>
      </w:r>
    </w:p>
    <w:p w:rsidR="00E40785" w:rsidRDefault="00E40785" w:rsidP="00503E57">
      <w:pPr>
        <w:rPr>
          <w:rStyle w:val="Balk4Char"/>
        </w:rPr>
      </w:pPr>
    </w:p>
    <w:p w:rsidR="00503E57" w:rsidRPr="00503E57" w:rsidRDefault="00503E57" w:rsidP="00503E57">
      <w:r w:rsidRPr="005F2EDF">
        <w:rPr>
          <w:rStyle w:val="Balk4Char"/>
          <w:rFonts w:ascii="Times New Roman" w:hAnsi="Times New Roman"/>
          <w:i w:val="0"/>
          <w:sz w:val="28"/>
          <w:szCs w:val="28"/>
        </w:rPr>
        <w:t xml:space="preserve">Stratejik hedef </w:t>
      </w:r>
      <w:proofErr w:type="gramStart"/>
      <w:r w:rsidR="002F69AA" w:rsidRPr="005F2EDF">
        <w:rPr>
          <w:rStyle w:val="Balk4Char"/>
          <w:rFonts w:ascii="Times New Roman" w:hAnsi="Times New Roman"/>
          <w:i w:val="0"/>
          <w:sz w:val="28"/>
          <w:szCs w:val="28"/>
        </w:rPr>
        <w:t>3</w:t>
      </w:r>
      <w:r w:rsidRPr="005F2EDF">
        <w:rPr>
          <w:rStyle w:val="Balk4Char"/>
          <w:rFonts w:ascii="Times New Roman" w:hAnsi="Times New Roman"/>
          <w:i w:val="0"/>
          <w:sz w:val="28"/>
          <w:szCs w:val="28"/>
        </w:rPr>
        <w:t>.2</w:t>
      </w:r>
      <w:proofErr w:type="gramEnd"/>
      <w:r w:rsidRPr="00503E57">
        <w:rPr>
          <w:rStyle w:val="Balk4Char"/>
        </w:rPr>
        <w:t>.</w:t>
      </w:r>
      <w:r>
        <w:t xml:space="preserve"> </w:t>
      </w:r>
      <w:r w:rsidRPr="00E40785">
        <w:rPr>
          <w:rFonts w:ascii="Times New Roman" w:hAnsi="Times New Roman"/>
        </w:rPr>
        <w:t>Okulda yapılacak sosyal faaliyetlerin teşvik edilmesi</w:t>
      </w:r>
    </w:p>
    <w:p w:rsidR="00E40785" w:rsidRDefault="00E40785" w:rsidP="008C2833">
      <w:pPr>
        <w:rPr>
          <w:b/>
          <w:sz w:val="28"/>
        </w:rPr>
      </w:pPr>
    </w:p>
    <w:p w:rsidR="00E40785" w:rsidRPr="00C90CA8" w:rsidRDefault="00C90CA8" w:rsidP="008C2833">
      <w:pPr>
        <w:rPr>
          <w:rFonts w:ascii="Times New Roman" w:hAnsi="Times New Roman"/>
          <w:szCs w:val="24"/>
        </w:rPr>
      </w:pPr>
      <w:r w:rsidRPr="005F2EDF">
        <w:rPr>
          <w:rFonts w:ascii="Times New Roman" w:hAnsi="Times New Roman"/>
          <w:iCs/>
          <w:sz w:val="28"/>
          <w:szCs w:val="28"/>
        </w:rPr>
        <w:t xml:space="preserve">Stratejik hedef </w:t>
      </w:r>
      <w:proofErr w:type="gramStart"/>
      <w:r w:rsidR="002F69AA" w:rsidRPr="005F2EDF">
        <w:rPr>
          <w:rFonts w:ascii="Times New Roman" w:hAnsi="Times New Roman"/>
          <w:iCs/>
          <w:sz w:val="28"/>
          <w:szCs w:val="28"/>
        </w:rPr>
        <w:t>3</w:t>
      </w:r>
      <w:r w:rsidRPr="005F2EDF">
        <w:rPr>
          <w:rFonts w:ascii="Times New Roman" w:hAnsi="Times New Roman"/>
          <w:iCs/>
          <w:sz w:val="28"/>
          <w:szCs w:val="28"/>
        </w:rPr>
        <w:t>.3</w:t>
      </w:r>
      <w:proofErr w:type="gramEnd"/>
      <w:r w:rsidRPr="00C90CA8">
        <w:rPr>
          <w:rFonts w:ascii="Times New Roman" w:hAnsi="Times New Roman"/>
          <w:b/>
          <w:i/>
          <w:iCs/>
          <w:szCs w:val="24"/>
        </w:rPr>
        <w:t>.</w:t>
      </w:r>
      <w:r w:rsidRPr="00C90CA8">
        <w:rPr>
          <w:rFonts w:ascii="Times New Roman" w:hAnsi="Times New Roman"/>
          <w:b/>
          <w:szCs w:val="24"/>
        </w:rPr>
        <w:t xml:space="preserve"> </w:t>
      </w:r>
      <w:r w:rsidRPr="00C90CA8">
        <w:rPr>
          <w:rFonts w:ascii="Times New Roman" w:hAnsi="Times New Roman"/>
          <w:szCs w:val="24"/>
        </w:rPr>
        <w:t>Öğretmenlere verilecek olan hizmet içi eğitimin sayısının ve çeşidinin artırılması.</w:t>
      </w:r>
    </w:p>
    <w:p w:rsidR="00E40785" w:rsidRDefault="00E40785" w:rsidP="008C2833">
      <w:pPr>
        <w:rPr>
          <w:b/>
          <w:sz w:val="28"/>
        </w:rPr>
      </w:pPr>
    </w:p>
    <w:p w:rsidR="008C2833" w:rsidRPr="005F2EDF" w:rsidRDefault="008C2833" w:rsidP="008C2833">
      <w:pPr>
        <w:rPr>
          <w:rFonts w:ascii="Times New Roman" w:hAnsi="Times New Roman"/>
          <w:b/>
          <w:color w:val="FF0000"/>
          <w:sz w:val="28"/>
        </w:rPr>
      </w:pPr>
      <w:r w:rsidRPr="005F2EDF">
        <w:rPr>
          <w:rFonts w:ascii="Times New Roman" w:hAnsi="Times New Roman"/>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503E57">
        <w:trPr>
          <w:gridAfter w:val="1"/>
          <w:wAfter w:w="15" w:type="dxa"/>
          <w:trHeight w:val="549"/>
        </w:trPr>
        <w:tc>
          <w:tcPr>
            <w:tcW w:w="1757" w:type="dxa"/>
            <w:shd w:val="clear" w:color="auto" w:fill="auto"/>
            <w:vAlign w:val="center"/>
          </w:tcPr>
          <w:p w:rsidR="008C2833" w:rsidRPr="003322A4" w:rsidRDefault="008C2833" w:rsidP="00953837">
            <w:pPr>
              <w:spacing w:after="0" w:line="240" w:lineRule="auto"/>
              <w:rPr>
                <w:b/>
                <w:bCs/>
                <w:color w:val="FF0000"/>
                <w:sz w:val="22"/>
                <w:szCs w:val="22"/>
              </w:rPr>
            </w:pPr>
            <w:r w:rsidRPr="003322A4">
              <w:rPr>
                <w:b/>
                <w:bCs/>
                <w:color w:val="FF0000"/>
                <w:sz w:val="22"/>
                <w:szCs w:val="22"/>
              </w:rPr>
              <w:t>PG.</w:t>
            </w:r>
            <w:proofErr w:type="gramStart"/>
            <w:r w:rsidR="00953837">
              <w:rPr>
                <w:b/>
                <w:bCs/>
                <w:color w:val="FF0000"/>
                <w:sz w:val="22"/>
                <w:szCs w:val="22"/>
              </w:rPr>
              <w:t>3</w:t>
            </w:r>
            <w:r w:rsidRPr="003322A4">
              <w:rPr>
                <w:b/>
                <w:bCs/>
                <w:color w:val="FF0000"/>
                <w:sz w:val="22"/>
                <w:szCs w:val="22"/>
              </w:rPr>
              <w:t>.1</w:t>
            </w:r>
            <w:proofErr w:type="gramEnd"/>
            <w:r w:rsidR="008F6404">
              <w:rPr>
                <w:b/>
                <w:bCs/>
                <w:color w:val="FF0000"/>
                <w:sz w:val="22"/>
                <w:szCs w:val="22"/>
              </w:rPr>
              <w:t>.</w:t>
            </w:r>
          </w:p>
        </w:tc>
        <w:tc>
          <w:tcPr>
            <w:tcW w:w="5042" w:type="dxa"/>
            <w:shd w:val="clear" w:color="auto" w:fill="auto"/>
            <w:vAlign w:val="center"/>
          </w:tcPr>
          <w:p w:rsidR="008C2833" w:rsidRPr="003322A4" w:rsidRDefault="00503E57" w:rsidP="0081680B">
            <w:pPr>
              <w:spacing w:after="0" w:line="240" w:lineRule="auto"/>
              <w:rPr>
                <w:sz w:val="22"/>
                <w:szCs w:val="22"/>
              </w:rPr>
            </w:pPr>
            <w:r>
              <w:rPr>
                <w:sz w:val="22"/>
                <w:szCs w:val="22"/>
              </w:rPr>
              <w:t>Ödül alan öğretmen sayısı</w:t>
            </w:r>
          </w:p>
        </w:tc>
        <w:tc>
          <w:tcPr>
            <w:tcW w:w="957" w:type="dxa"/>
            <w:shd w:val="clear" w:color="auto" w:fill="auto"/>
            <w:noWrap/>
            <w:vAlign w:val="center"/>
          </w:tcPr>
          <w:p w:rsidR="008C2833" w:rsidRPr="003322A4" w:rsidRDefault="00503E57" w:rsidP="00503E57">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C2833" w:rsidRPr="003322A4" w:rsidRDefault="00503E57" w:rsidP="00503E57">
            <w:pPr>
              <w:spacing w:after="0" w:line="240" w:lineRule="auto"/>
              <w:jc w:val="center"/>
              <w:rPr>
                <w:sz w:val="22"/>
                <w:szCs w:val="22"/>
              </w:rPr>
            </w:pPr>
            <w:r>
              <w:rPr>
                <w:sz w:val="22"/>
                <w:szCs w:val="22"/>
              </w:rPr>
              <w:t>2</w:t>
            </w:r>
          </w:p>
        </w:tc>
        <w:tc>
          <w:tcPr>
            <w:tcW w:w="1041" w:type="dxa"/>
            <w:vAlign w:val="center"/>
          </w:tcPr>
          <w:p w:rsidR="008C2833" w:rsidRPr="003322A4" w:rsidRDefault="00503E57" w:rsidP="00503E57">
            <w:pPr>
              <w:spacing w:after="0" w:line="240" w:lineRule="auto"/>
              <w:jc w:val="center"/>
              <w:rPr>
                <w:sz w:val="22"/>
                <w:szCs w:val="22"/>
              </w:rPr>
            </w:pPr>
            <w:r>
              <w:rPr>
                <w:sz w:val="22"/>
                <w:szCs w:val="22"/>
              </w:rPr>
              <w:t>4</w:t>
            </w:r>
          </w:p>
        </w:tc>
        <w:tc>
          <w:tcPr>
            <w:tcW w:w="1007" w:type="dxa"/>
            <w:vAlign w:val="center"/>
          </w:tcPr>
          <w:p w:rsidR="008C2833" w:rsidRPr="003322A4" w:rsidRDefault="00503E57" w:rsidP="00503E57">
            <w:pPr>
              <w:spacing w:after="0" w:line="240" w:lineRule="auto"/>
              <w:jc w:val="center"/>
              <w:rPr>
                <w:sz w:val="22"/>
                <w:szCs w:val="22"/>
              </w:rPr>
            </w:pPr>
            <w:r>
              <w:rPr>
                <w:sz w:val="22"/>
                <w:szCs w:val="22"/>
              </w:rPr>
              <w:t>6</w:t>
            </w:r>
          </w:p>
        </w:tc>
        <w:tc>
          <w:tcPr>
            <w:tcW w:w="1092" w:type="dxa"/>
            <w:vAlign w:val="center"/>
          </w:tcPr>
          <w:p w:rsidR="008C2833" w:rsidRPr="003322A4" w:rsidRDefault="00503E57" w:rsidP="00503E57">
            <w:pPr>
              <w:spacing w:after="0" w:line="240" w:lineRule="auto"/>
              <w:jc w:val="center"/>
              <w:rPr>
                <w:sz w:val="22"/>
                <w:szCs w:val="22"/>
              </w:rPr>
            </w:pPr>
            <w:r>
              <w:rPr>
                <w:sz w:val="22"/>
                <w:szCs w:val="22"/>
              </w:rPr>
              <w:t>8</w:t>
            </w:r>
          </w:p>
        </w:tc>
        <w:tc>
          <w:tcPr>
            <w:tcW w:w="1005" w:type="dxa"/>
            <w:vAlign w:val="center"/>
          </w:tcPr>
          <w:p w:rsidR="008C2833" w:rsidRPr="003322A4" w:rsidRDefault="00503E57" w:rsidP="00503E57">
            <w:pPr>
              <w:spacing w:after="0" w:line="240" w:lineRule="auto"/>
              <w:jc w:val="center"/>
              <w:rPr>
                <w:sz w:val="22"/>
                <w:szCs w:val="22"/>
              </w:rPr>
            </w:pPr>
            <w:r>
              <w:rPr>
                <w:sz w:val="22"/>
                <w:szCs w:val="22"/>
              </w:rPr>
              <w:t>10</w:t>
            </w:r>
          </w:p>
        </w:tc>
      </w:tr>
      <w:tr w:rsidR="00503E57" w:rsidRPr="00A47F2F" w:rsidTr="004523E2">
        <w:trPr>
          <w:gridAfter w:val="1"/>
          <w:wAfter w:w="15" w:type="dxa"/>
          <w:trHeight w:val="549"/>
        </w:trPr>
        <w:tc>
          <w:tcPr>
            <w:tcW w:w="1757" w:type="dxa"/>
            <w:shd w:val="clear" w:color="auto" w:fill="auto"/>
            <w:vAlign w:val="center"/>
          </w:tcPr>
          <w:p w:rsidR="00503E57" w:rsidRPr="003322A4" w:rsidRDefault="00503E57" w:rsidP="00953837">
            <w:pPr>
              <w:rPr>
                <w:sz w:val="22"/>
                <w:szCs w:val="22"/>
              </w:rPr>
            </w:pPr>
            <w:r w:rsidRPr="003322A4">
              <w:rPr>
                <w:b/>
                <w:bCs/>
                <w:color w:val="FF0000"/>
                <w:sz w:val="22"/>
                <w:szCs w:val="22"/>
              </w:rPr>
              <w:t>PG.</w:t>
            </w:r>
            <w:proofErr w:type="gramStart"/>
            <w:r w:rsidR="00953837">
              <w:rPr>
                <w:b/>
                <w:bCs/>
                <w:color w:val="FF0000"/>
                <w:sz w:val="22"/>
                <w:szCs w:val="22"/>
              </w:rPr>
              <w:t>3</w:t>
            </w:r>
            <w:r w:rsidRPr="003322A4">
              <w:rPr>
                <w:b/>
                <w:bCs/>
                <w:color w:val="FF0000"/>
                <w:sz w:val="22"/>
                <w:szCs w:val="22"/>
              </w:rPr>
              <w:t>.</w:t>
            </w:r>
            <w:r w:rsidR="002F69AA">
              <w:rPr>
                <w:b/>
                <w:bCs/>
                <w:color w:val="FF0000"/>
                <w:sz w:val="22"/>
                <w:szCs w:val="22"/>
              </w:rPr>
              <w:t>2</w:t>
            </w:r>
            <w:proofErr w:type="gramEnd"/>
          </w:p>
        </w:tc>
        <w:tc>
          <w:tcPr>
            <w:tcW w:w="5042" w:type="dxa"/>
            <w:shd w:val="clear" w:color="auto" w:fill="auto"/>
            <w:vAlign w:val="center"/>
          </w:tcPr>
          <w:p w:rsidR="00503E57" w:rsidRPr="003322A4" w:rsidRDefault="00503E57" w:rsidP="00503E57">
            <w:pPr>
              <w:spacing w:after="0" w:line="240" w:lineRule="auto"/>
              <w:rPr>
                <w:sz w:val="22"/>
                <w:szCs w:val="22"/>
              </w:rPr>
            </w:pPr>
            <w:r>
              <w:rPr>
                <w:sz w:val="22"/>
                <w:szCs w:val="22"/>
              </w:rPr>
              <w:t>Okulda yapılan sosyal faaliyet sayısı</w:t>
            </w:r>
          </w:p>
        </w:tc>
        <w:tc>
          <w:tcPr>
            <w:tcW w:w="957" w:type="dxa"/>
            <w:shd w:val="clear" w:color="auto" w:fill="auto"/>
            <w:noWrap/>
            <w:vAlign w:val="center"/>
          </w:tcPr>
          <w:p w:rsidR="00503E57" w:rsidRPr="003322A4" w:rsidRDefault="00503E57" w:rsidP="00503E57">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503E57" w:rsidRPr="003322A4" w:rsidRDefault="00503E57" w:rsidP="00503E57">
            <w:pPr>
              <w:spacing w:after="0" w:line="240" w:lineRule="auto"/>
              <w:jc w:val="center"/>
              <w:rPr>
                <w:sz w:val="22"/>
                <w:szCs w:val="22"/>
              </w:rPr>
            </w:pPr>
            <w:r>
              <w:rPr>
                <w:sz w:val="22"/>
                <w:szCs w:val="22"/>
              </w:rPr>
              <w:t>2</w:t>
            </w:r>
          </w:p>
        </w:tc>
        <w:tc>
          <w:tcPr>
            <w:tcW w:w="1041" w:type="dxa"/>
            <w:vAlign w:val="center"/>
          </w:tcPr>
          <w:p w:rsidR="00503E57" w:rsidRPr="003322A4" w:rsidRDefault="00503E57" w:rsidP="00503E57">
            <w:pPr>
              <w:spacing w:after="0" w:line="240" w:lineRule="auto"/>
              <w:jc w:val="center"/>
              <w:rPr>
                <w:sz w:val="22"/>
                <w:szCs w:val="22"/>
              </w:rPr>
            </w:pPr>
            <w:r>
              <w:rPr>
                <w:sz w:val="22"/>
                <w:szCs w:val="22"/>
              </w:rPr>
              <w:t>4</w:t>
            </w:r>
          </w:p>
        </w:tc>
        <w:tc>
          <w:tcPr>
            <w:tcW w:w="1007" w:type="dxa"/>
            <w:vAlign w:val="center"/>
          </w:tcPr>
          <w:p w:rsidR="00503E57" w:rsidRPr="003322A4" w:rsidRDefault="00503E57" w:rsidP="00503E57">
            <w:pPr>
              <w:spacing w:after="0" w:line="240" w:lineRule="auto"/>
              <w:jc w:val="center"/>
              <w:rPr>
                <w:sz w:val="22"/>
                <w:szCs w:val="22"/>
              </w:rPr>
            </w:pPr>
            <w:r>
              <w:rPr>
                <w:sz w:val="22"/>
                <w:szCs w:val="22"/>
              </w:rPr>
              <w:t>6</w:t>
            </w:r>
          </w:p>
        </w:tc>
        <w:tc>
          <w:tcPr>
            <w:tcW w:w="1092" w:type="dxa"/>
            <w:vAlign w:val="center"/>
          </w:tcPr>
          <w:p w:rsidR="00503E57" w:rsidRPr="003322A4" w:rsidRDefault="00503E57" w:rsidP="00503E57">
            <w:pPr>
              <w:spacing w:after="0" w:line="240" w:lineRule="auto"/>
              <w:jc w:val="center"/>
              <w:rPr>
                <w:sz w:val="22"/>
                <w:szCs w:val="22"/>
              </w:rPr>
            </w:pPr>
            <w:r>
              <w:rPr>
                <w:sz w:val="22"/>
                <w:szCs w:val="22"/>
              </w:rPr>
              <w:t>8</w:t>
            </w:r>
          </w:p>
        </w:tc>
        <w:tc>
          <w:tcPr>
            <w:tcW w:w="1005" w:type="dxa"/>
            <w:vAlign w:val="center"/>
          </w:tcPr>
          <w:p w:rsidR="00503E57" w:rsidRPr="003322A4" w:rsidRDefault="00503E57" w:rsidP="00503E57">
            <w:pPr>
              <w:spacing w:after="0" w:line="240" w:lineRule="auto"/>
              <w:jc w:val="center"/>
              <w:rPr>
                <w:sz w:val="22"/>
                <w:szCs w:val="22"/>
              </w:rPr>
            </w:pPr>
            <w:r>
              <w:rPr>
                <w:sz w:val="22"/>
                <w:szCs w:val="22"/>
              </w:rPr>
              <w:t>10</w:t>
            </w:r>
          </w:p>
        </w:tc>
      </w:tr>
      <w:tr w:rsidR="002F69AA" w:rsidRPr="00A47F2F" w:rsidTr="004523E2">
        <w:trPr>
          <w:gridAfter w:val="1"/>
          <w:wAfter w:w="15" w:type="dxa"/>
          <w:trHeight w:val="549"/>
        </w:trPr>
        <w:tc>
          <w:tcPr>
            <w:tcW w:w="1757" w:type="dxa"/>
            <w:shd w:val="clear" w:color="auto" w:fill="auto"/>
            <w:vAlign w:val="center"/>
          </w:tcPr>
          <w:p w:rsidR="002F69AA" w:rsidRPr="003322A4" w:rsidRDefault="002F69AA" w:rsidP="00953837">
            <w:pPr>
              <w:rPr>
                <w:b/>
                <w:bCs/>
                <w:color w:val="FF0000"/>
                <w:sz w:val="22"/>
                <w:szCs w:val="22"/>
              </w:rPr>
            </w:pPr>
            <w:r w:rsidRPr="003322A4">
              <w:rPr>
                <w:b/>
                <w:bCs/>
                <w:color w:val="FF0000"/>
                <w:sz w:val="22"/>
                <w:szCs w:val="22"/>
              </w:rPr>
              <w:t>PG.</w:t>
            </w:r>
            <w:proofErr w:type="gramStart"/>
            <w:r w:rsidR="00953837">
              <w:rPr>
                <w:b/>
                <w:bCs/>
                <w:color w:val="FF0000"/>
                <w:sz w:val="22"/>
                <w:szCs w:val="22"/>
              </w:rPr>
              <w:t>3</w:t>
            </w:r>
            <w:r w:rsidRPr="003322A4">
              <w:rPr>
                <w:b/>
                <w:bCs/>
                <w:color w:val="FF0000"/>
                <w:sz w:val="22"/>
                <w:szCs w:val="22"/>
              </w:rPr>
              <w:t>.</w:t>
            </w:r>
            <w:r>
              <w:rPr>
                <w:b/>
                <w:bCs/>
                <w:color w:val="FF0000"/>
                <w:sz w:val="22"/>
                <w:szCs w:val="22"/>
              </w:rPr>
              <w:t>3</w:t>
            </w:r>
            <w:proofErr w:type="gramEnd"/>
          </w:p>
        </w:tc>
        <w:tc>
          <w:tcPr>
            <w:tcW w:w="5042" w:type="dxa"/>
            <w:shd w:val="clear" w:color="auto" w:fill="auto"/>
            <w:vAlign w:val="center"/>
          </w:tcPr>
          <w:p w:rsidR="002F69AA" w:rsidRDefault="002F69AA" w:rsidP="00503E57">
            <w:pPr>
              <w:spacing w:after="0" w:line="240" w:lineRule="auto"/>
              <w:rPr>
                <w:sz w:val="22"/>
                <w:szCs w:val="22"/>
              </w:rPr>
            </w:pPr>
            <w:r>
              <w:rPr>
                <w:sz w:val="22"/>
                <w:szCs w:val="22"/>
              </w:rPr>
              <w:t xml:space="preserve">Yeni öğretim yılında verilen </w:t>
            </w:r>
            <w:proofErr w:type="spellStart"/>
            <w:r>
              <w:rPr>
                <w:sz w:val="22"/>
                <w:szCs w:val="22"/>
              </w:rPr>
              <w:t>hizmetiçi</w:t>
            </w:r>
            <w:proofErr w:type="spellEnd"/>
            <w:r>
              <w:rPr>
                <w:sz w:val="22"/>
                <w:szCs w:val="22"/>
              </w:rPr>
              <w:t xml:space="preserve"> eğitim sayısı</w:t>
            </w:r>
          </w:p>
        </w:tc>
        <w:tc>
          <w:tcPr>
            <w:tcW w:w="957" w:type="dxa"/>
            <w:shd w:val="clear" w:color="auto" w:fill="auto"/>
            <w:noWrap/>
            <w:vAlign w:val="center"/>
          </w:tcPr>
          <w:p w:rsidR="002F69AA" w:rsidRDefault="002F69AA" w:rsidP="00503E57">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2F69AA" w:rsidRDefault="002F69AA" w:rsidP="00503E57">
            <w:pPr>
              <w:spacing w:after="0" w:line="240" w:lineRule="auto"/>
              <w:jc w:val="center"/>
              <w:rPr>
                <w:sz w:val="22"/>
                <w:szCs w:val="22"/>
              </w:rPr>
            </w:pPr>
            <w:r>
              <w:rPr>
                <w:sz w:val="22"/>
                <w:szCs w:val="22"/>
              </w:rPr>
              <w:t>2</w:t>
            </w:r>
          </w:p>
        </w:tc>
        <w:tc>
          <w:tcPr>
            <w:tcW w:w="1041" w:type="dxa"/>
            <w:vAlign w:val="center"/>
          </w:tcPr>
          <w:p w:rsidR="002F69AA" w:rsidRDefault="002F69AA" w:rsidP="00503E57">
            <w:pPr>
              <w:spacing w:after="0" w:line="240" w:lineRule="auto"/>
              <w:jc w:val="center"/>
              <w:rPr>
                <w:sz w:val="22"/>
                <w:szCs w:val="22"/>
              </w:rPr>
            </w:pPr>
            <w:r>
              <w:rPr>
                <w:sz w:val="22"/>
                <w:szCs w:val="22"/>
              </w:rPr>
              <w:t>3</w:t>
            </w:r>
          </w:p>
        </w:tc>
        <w:tc>
          <w:tcPr>
            <w:tcW w:w="1007" w:type="dxa"/>
            <w:vAlign w:val="center"/>
          </w:tcPr>
          <w:p w:rsidR="002F69AA" w:rsidRDefault="002F69AA" w:rsidP="00503E57">
            <w:pPr>
              <w:spacing w:after="0" w:line="240" w:lineRule="auto"/>
              <w:jc w:val="center"/>
              <w:rPr>
                <w:sz w:val="22"/>
                <w:szCs w:val="22"/>
              </w:rPr>
            </w:pPr>
            <w:r>
              <w:rPr>
                <w:sz w:val="22"/>
                <w:szCs w:val="22"/>
              </w:rPr>
              <w:t>3</w:t>
            </w:r>
          </w:p>
        </w:tc>
        <w:tc>
          <w:tcPr>
            <w:tcW w:w="1092" w:type="dxa"/>
            <w:vAlign w:val="center"/>
          </w:tcPr>
          <w:p w:rsidR="002F69AA" w:rsidRDefault="002F69AA" w:rsidP="00503E57">
            <w:pPr>
              <w:spacing w:after="0" w:line="240" w:lineRule="auto"/>
              <w:jc w:val="center"/>
              <w:rPr>
                <w:sz w:val="22"/>
                <w:szCs w:val="22"/>
              </w:rPr>
            </w:pPr>
            <w:r>
              <w:rPr>
                <w:sz w:val="22"/>
                <w:szCs w:val="22"/>
              </w:rPr>
              <w:t>4</w:t>
            </w:r>
          </w:p>
        </w:tc>
        <w:tc>
          <w:tcPr>
            <w:tcW w:w="1005" w:type="dxa"/>
            <w:vAlign w:val="center"/>
          </w:tcPr>
          <w:p w:rsidR="002F69AA" w:rsidRDefault="002F69AA" w:rsidP="00503E57">
            <w:pPr>
              <w:spacing w:after="0" w:line="240" w:lineRule="auto"/>
              <w:jc w:val="center"/>
              <w:rPr>
                <w:sz w:val="22"/>
                <w:szCs w:val="22"/>
              </w:rPr>
            </w:pPr>
            <w:r>
              <w:rPr>
                <w:sz w:val="22"/>
                <w:szCs w:val="22"/>
              </w:rPr>
              <w:t>4</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5F2EDF" w:rsidRDefault="005F2EDF" w:rsidP="008C2833">
      <w:pPr>
        <w:rPr>
          <w:b/>
          <w:sz w:val="28"/>
        </w:rPr>
      </w:pPr>
    </w:p>
    <w:p w:rsidR="008C2833" w:rsidRPr="002B6FDB" w:rsidRDefault="008C2833" w:rsidP="008C2833">
      <w:pPr>
        <w:rPr>
          <w:b/>
          <w:sz w:val="28"/>
        </w:rPr>
      </w:pPr>
      <w:r w:rsidRPr="002B6FDB">
        <w:rPr>
          <w:b/>
          <w:sz w:val="28"/>
        </w:rPr>
        <w:t>Eylemler</w:t>
      </w:r>
    </w:p>
    <w:tbl>
      <w:tblPr>
        <w:tblW w:w="4910" w:type="pct"/>
        <w:tblLayout w:type="fixed"/>
        <w:tblCellMar>
          <w:left w:w="70" w:type="dxa"/>
          <w:right w:w="70" w:type="dxa"/>
        </w:tblCellMar>
        <w:tblLook w:val="04A0" w:firstRow="1" w:lastRow="0" w:firstColumn="1" w:lastColumn="0" w:noHBand="0" w:noVBand="1"/>
      </w:tblPr>
      <w:tblGrid>
        <w:gridCol w:w="980"/>
        <w:gridCol w:w="6456"/>
        <w:gridCol w:w="3225"/>
        <w:gridCol w:w="3228"/>
      </w:tblGrid>
      <w:tr w:rsidR="002F69AA" w:rsidRPr="00A47F2F" w:rsidTr="002F69AA">
        <w:trPr>
          <w:trHeight w:val="35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2F69AA" w:rsidRPr="00A47F2F" w:rsidRDefault="002F69AA" w:rsidP="002F69AA">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center"/>
              <w:rPr>
                <w:b/>
                <w:bCs/>
                <w:color w:val="000000"/>
                <w:szCs w:val="24"/>
              </w:rPr>
            </w:pPr>
            <w:r>
              <w:rPr>
                <w:b/>
                <w:bCs/>
                <w:color w:val="000000"/>
                <w:szCs w:val="24"/>
              </w:rPr>
              <w:t>Eylem Tarihi</w:t>
            </w:r>
          </w:p>
        </w:tc>
      </w:tr>
      <w:tr w:rsidR="002F69AA" w:rsidRPr="00A47F2F" w:rsidTr="002F69AA">
        <w:trPr>
          <w:trHeight w:val="35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2F69AA" w:rsidRPr="00A47F2F" w:rsidRDefault="002F69AA" w:rsidP="002F69AA">
            <w:pPr>
              <w:spacing w:after="0" w:line="240" w:lineRule="auto"/>
              <w:jc w:val="both"/>
              <w:rPr>
                <w:color w:val="000000"/>
                <w:szCs w:val="24"/>
              </w:rPr>
            </w:pPr>
            <w:r>
              <w:rPr>
                <w:color w:val="000000"/>
                <w:szCs w:val="24"/>
              </w:rPr>
              <w:t>Başarılı öğretmenler ödül alması için ilçeye teklif edilecektir.</w:t>
            </w:r>
          </w:p>
        </w:tc>
        <w:tc>
          <w:tcPr>
            <w:tcW w:w="1161" w:type="pct"/>
            <w:tcBorders>
              <w:top w:val="single" w:sz="8" w:space="0" w:color="auto"/>
              <w:left w:val="nil"/>
              <w:bottom w:val="single" w:sz="8" w:space="0" w:color="auto"/>
              <w:right w:val="single" w:sz="8" w:space="0" w:color="auto"/>
            </w:tcBorders>
            <w:shd w:val="clear" w:color="auto" w:fill="auto"/>
            <w:vAlign w:val="center"/>
          </w:tcPr>
          <w:p w:rsidR="002F69AA" w:rsidRDefault="002F69AA" w:rsidP="002F69AA">
            <w:pPr>
              <w:spacing w:after="0" w:line="240" w:lineRule="auto"/>
              <w:jc w:val="center"/>
              <w:rPr>
                <w:color w:val="000000"/>
                <w:szCs w:val="24"/>
              </w:rPr>
            </w:pPr>
            <w:r>
              <w:rPr>
                <w:color w:val="000000"/>
                <w:szCs w:val="24"/>
              </w:rPr>
              <w:t>Beril örs</w:t>
            </w:r>
          </w:p>
          <w:p w:rsidR="002F69AA" w:rsidRPr="00A47F2F" w:rsidRDefault="002F69AA" w:rsidP="002F69AA">
            <w:pPr>
              <w:spacing w:after="0" w:line="240" w:lineRule="auto"/>
              <w:jc w:val="center"/>
              <w:rPr>
                <w:color w:val="000000"/>
                <w:szCs w:val="24"/>
              </w:rPr>
            </w:pPr>
            <w:r>
              <w:rPr>
                <w:color w:val="000000"/>
                <w:szCs w:val="24"/>
              </w:rPr>
              <w:t>Müdür yardımcısı</w:t>
            </w:r>
          </w:p>
        </w:tc>
        <w:tc>
          <w:tcPr>
            <w:tcW w:w="1162" w:type="pct"/>
            <w:tcBorders>
              <w:top w:val="single" w:sz="8" w:space="0" w:color="auto"/>
              <w:left w:val="nil"/>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both"/>
              <w:rPr>
                <w:color w:val="000000"/>
                <w:szCs w:val="24"/>
              </w:rPr>
            </w:pPr>
            <w:r>
              <w:rPr>
                <w:color w:val="000000"/>
                <w:szCs w:val="24"/>
              </w:rPr>
              <w:t>1 Eylül-1 Temmuz</w:t>
            </w:r>
          </w:p>
        </w:tc>
      </w:tr>
      <w:tr w:rsidR="002F69AA" w:rsidRPr="00A47F2F" w:rsidTr="002F69AA">
        <w:trPr>
          <w:trHeight w:val="456"/>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69AA" w:rsidRPr="00A47F2F" w:rsidRDefault="002F69AA" w:rsidP="002F69AA">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F69AA" w:rsidRPr="00E40785" w:rsidRDefault="002F69AA" w:rsidP="002F69AA">
            <w:pPr>
              <w:spacing w:after="0" w:line="240" w:lineRule="auto"/>
              <w:jc w:val="both"/>
              <w:rPr>
                <w:szCs w:val="24"/>
              </w:rPr>
            </w:pPr>
            <w:r w:rsidRPr="00E40785">
              <w:rPr>
                <w:szCs w:val="24"/>
              </w:rPr>
              <w:t>Sene içerisinde farklı alanlarda sanatsal, kültürel ve sosyal faaliyetler yapılacaktır</w:t>
            </w:r>
            <w:r>
              <w:rPr>
                <w:szCs w:val="24"/>
              </w:rPr>
              <w:t>.</w:t>
            </w:r>
          </w:p>
        </w:tc>
        <w:tc>
          <w:tcPr>
            <w:tcW w:w="1161" w:type="pct"/>
            <w:tcBorders>
              <w:top w:val="nil"/>
              <w:left w:val="nil"/>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center"/>
              <w:rPr>
                <w:color w:val="000000"/>
                <w:szCs w:val="24"/>
              </w:rPr>
            </w:pPr>
            <w:r>
              <w:rPr>
                <w:color w:val="000000"/>
                <w:szCs w:val="24"/>
              </w:rPr>
              <w:t>Gezi Gözlem Ekibi</w:t>
            </w:r>
          </w:p>
        </w:tc>
        <w:tc>
          <w:tcPr>
            <w:tcW w:w="1162" w:type="pct"/>
            <w:tcBorders>
              <w:top w:val="nil"/>
              <w:left w:val="nil"/>
              <w:bottom w:val="single" w:sz="8" w:space="0" w:color="auto"/>
              <w:right w:val="single" w:sz="8" w:space="0" w:color="auto"/>
            </w:tcBorders>
            <w:shd w:val="clear" w:color="auto" w:fill="auto"/>
            <w:vAlign w:val="center"/>
          </w:tcPr>
          <w:p w:rsidR="002F69AA" w:rsidRPr="00A47F2F" w:rsidRDefault="002F69AA" w:rsidP="002F69AA">
            <w:pPr>
              <w:spacing w:after="0" w:line="240" w:lineRule="auto"/>
              <w:jc w:val="both"/>
              <w:rPr>
                <w:color w:val="000000"/>
                <w:szCs w:val="24"/>
              </w:rPr>
            </w:pPr>
            <w:r>
              <w:rPr>
                <w:color w:val="000000"/>
                <w:szCs w:val="24"/>
              </w:rPr>
              <w:t>1 Eylül -1 Temmuz</w:t>
            </w:r>
          </w:p>
        </w:tc>
      </w:tr>
      <w:tr w:rsidR="002F69AA" w:rsidRPr="00A47F2F" w:rsidTr="002F69AA">
        <w:trPr>
          <w:trHeight w:val="456"/>
        </w:trPr>
        <w:tc>
          <w:tcPr>
            <w:tcW w:w="353" w:type="pct"/>
            <w:tcBorders>
              <w:top w:val="nil"/>
              <w:left w:val="single" w:sz="8" w:space="0" w:color="auto"/>
              <w:bottom w:val="nil"/>
              <w:right w:val="single" w:sz="8" w:space="0" w:color="auto"/>
            </w:tcBorders>
            <w:shd w:val="clear" w:color="auto" w:fill="auto"/>
            <w:noWrap/>
            <w:vAlign w:val="center"/>
          </w:tcPr>
          <w:p w:rsidR="002F69AA" w:rsidRPr="00A47F2F" w:rsidRDefault="002F69AA" w:rsidP="002F69AA">
            <w:pPr>
              <w:spacing w:after="0" w:line="240" w:lineRule="auto"/>
              <w:jc w:val="center"/>
              <w:rPr>
                <w:b/>
                <w:bCs/>
                <w:color w:val="000000"/>
                <w:szCs w:val="24"/>
              </w:rPr>
            </w:pPr>
            <w:r>
              <w:rPr>
                <w:b/>
                <w:bCs/>
                <w:color w:val="000000"/>
                <w:szCs w:val="24"/>
              </w:rPr>
              <w:t>1.1.3</w:t>
            </w:r>
          </w:p>
        </w:tc>
        <w:tc>
          <w:tcPr>
            <w:tcW w:w="2324" w:type="pct"/>
            <w:tcBorders>
              <w:top w:val="nil"/>
              <w:left w:val="nil"/>
              <w:bottom w:val="nil"/>
              <w:right w:val="single" w:sz="8" w:space="0" w:color="auto"/>
            </w:tcBorders>
            <w:shd w:val="clear" w:color="auto" w:fill="auto"/>
            <w:vAlign w:val="center"/>
          </w:tcPr>
          <w:p w:rsidR="002F69AA" w:rsidRPr="00E40785" w:rsidRDefault="002F69AA" w:rsidP="002F69AA">
            <w:pPr>
              <w:spacing w:after="0" w:line="240" w:lineRule="auto"/>
              <w:jc w:val="both"/>
              <w:rPr>
                <w:szCs w:val="24"/>
              </w:rPr>
            </w:pPr>
            <w:r>
              <w:rPr>
                <w:szCs w:val="24"/>
              </w:rPr>
              <w:t xml:space="preserve">Öğretmenlerin mesleki ve kişisel gelişimlerini desteklemek amacıyla </w:t>
            </w:r>
            <w:proofErr w:type="spellStart"/>
            <w:r>
              <w:rPr>
                <w:szCs w:val="24"/>
              </w:rPr>
              <w:t>hizmetiçi</w:t>
            </w:r>
            <w:proofErr w:type="spellEnd"/>
            <w:r>
              <w:rPr>
                <w:szCs w:val="24"/>
              </w:rPr>
              <w:t xml:space="preserve"> eğitim almaları teşvik edilecektir.</w:t>
            </w:r>
          </w:p>
        </w:tc>
        <w:tc>
          <w:tcPr>
            <w:tcW w:w="1161" w:type="pct"/>
            <w:tcBorders>
              <w:top w:val="nil"/>
              <w:left w:val="nil"/>
              <w:bottom w:val="nil"/>
              <w:right w:val="single" w:sz="8" w:space="0" w:color="auto"/>
            </w:tcBorders>
            <w:shd w:val="clear" w:color="auto" w:fill="auto"/>
            <w:vAlign w:val="center"/>
          </w:tcPr>
          <w:p w:rsidR="002F69AA" w:rsidRDefault="002F69AA" w:rsidP="002F69AA">
            <w:pPr>
              <w:spacing w:after="0" w:line="240" w:lineRule="auto"/>
              <w:jc w:val="center"/>
              <w:rPr>
                <w:color w:val="000000"/>
                <w:szCs w:val="24"/>
              </w:rPr>
            </w:pPr>
            <w:r>
              <w:rPr>
                <w:color w:val="000000"/>
                <w:szCs w:val="24"/>
              </w:rPr>
              <w:t xml:space="preserve">Serhan </w:t>
            </w:r>
            <w:proofErr w:type="spellStart"/>
            <w:r>
              <w:rPr>
                <w:color w:val="000000"/>
                <w:szCs w:val="24"/>
              </w:rPr>
              <w:t>Sözdinler</w:t>
            </w:r>
            <w:proofErr w:type="spellEnd"/>
          </w:p>
          <w:p w:rsidR="002F69AA" w:rsidRPr="00A47F2F" w:rsidRDefault="002F69AA" w:rsidP="002F69AA">
            <w:pPr>
              <w:spacing w:after="0" w:line="240" w:lineRule="auto"/>
              <w:jc w:val="center"/>
              <w:rPr>
                <w:color w:val="000000"/>
                <w:szCs w:val="24"/>
              </w:rPr>
            </w:pPr>
            <w:r>
              <w:rPr>
                <w:color w:val="000000"/>
                <w:szCs w:val="24"/>
              </w:rPr>
              <w:t>Müdür yardımcısı</w:t>
            </w:r>
          </w:p>
        </w:tc>
        <w:tc>
          <w:tcPr>
            <w:tcW w:w="1162" w:type="pct"/>
            <w:tcBorders>
              <w:top w:val="nil"/>
              <w:left w:val="nil"/>
              <w:bottom w:val="nil"/>
              <w:right w:val="single" w:sz="8" w:space="0" w:color="auto"/>
            </w:tcBorders>
            <w:shd w:val="clear" w:color="auto" w:fill="auto"/>
            <w:vAlign w:val="center"/>
          </w:tcPr>
          <w:p w:rsidR="002F69AA" w:rsidRPr="00A47F2F" w:rsidRDefault="002F69AA" w:rsidP="002F69AA">
            <w:pPr>
              <w:spacing w:after="0" w:line="240" w:lineRule="auto"/>
              <w:jc w:val="both"/>
              <w:rPr>
                <w:color w:val="000000"/>
                <w:szCs w:val="24"/>
              </w:rPr>
            </w:pPr>
            <w:r w:rsidRPr="002F69AA">
              <w:rPr>
                <w:color w:val="000000"/>
                <w:szCs w:val="24"/>
              </w:rPr>
              <w:t>1 Eylül -1 Temmuz</w:t>
            </w:r>
          </w:p>
        </w:tc>
      </w:tr>
      <w:tr w:rsidR="002F69AA" w:rsidRPr="00A47F2F" w:rsidTr="002F69AA">
        <w:trPr>
          <w:trHeight w:val="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2F69AA" w:rsidRPr="00A47F2F" w:rsidRDefault="002F69AA" w:rsidP="002F69AA">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2F69AA" w:rsidRPr="00E40785" w:rsidRDefault="002F69AA" w:rsidP="002F69AA">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F69AA" w:rsidRDefault="002F69AA" w:rsidP="002F69AA">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F69AA" w:rsidRDefault="002F69AA" w:rsidP="002F69AA">
            <w:pPr>
              <w:spacing w:after="0" w:line="240" w:lineRule="auto"/>
              <w:jc w:val="center"/>
              <w:rPr>
                <w:color w:val="000000"/>
                <w:szCs w:val="24"/>
              </w:rPr>
            </w:pPr>
          </w:p>
        </w:tc>
      </w:tr>
    </w:tbl>
    <w:p w:rsidR="00503E57" w:rsidRPr="002B6FDB" w:rsidRDefault="00503E57" w:rsidP="002B6FDB"/>
    <w:p w:rsidR="00481D63" w:rsidRPr="005F2EDF" w:rsidRDefault="002159E5" w:rsidP="003F3C37">
      <w:pPr>
        <w:pStyle w:val="Balk2"/>
        <w:rPr>
          <w:rFonts w:ascii="Times New Roman" w:hAnsi="Times New Roman"/>
        </w:rPr>
      </w:pPr>
      <w:bookmarkStart w:id="48" w:name="_Toc6256392"/>
      <w:r w:rsidRPr="005F2EDF">
        <w:rPr>
          <w:rFonts w:ascii="Times New Roman" w:hAnsi="Times New Roman"/>
        </w:rPr>
        <w:lastRenderedPageBreak/>
        <w:t>TEMA I</w:t>
      </w:r>
      <w:r w:rsidR="008D4E73" w:rsidRPr="005F2EDF">
        <w:rPr>
          <w:rFonts w:ascii="Times New Roman" w:hAnsi="Times New Roman"/>
        </w:rPr>
        <w:t>II</w:t>
      </w:r>
      <w:r w:rsidRPr="005F2EDF">
        <w:rPr>
          <w:rFonts w:ascii="Times New Roman" w:hAnsi="Times New Roman"/>
        </w:rPr>
        <w:t>: KURUMSAL KAPASİTE</w:t>
      </w:r>
      <w:bookmarkEnd w:id="48"/>
    </w:p>
    <w:p w:rsidR="008D4E73" w:rsidRPr="00953837" w:rsidRDefault="002F69AA" w:rsidP="008D4E73">
      <w:pPr>
        <w:pStyle w:val="Balk3"/>
      </w:pPr>
      <w:bookmarkStart w:id="49" w:name="_Toc416085167"/>
      <w:bookmarkStart w:id="50" w:name="_Toc529519470"/>
      <w:r w:rsidRPr="005F2EDF">
        <w:rPr>
          <w:rFonts w:ascii="Times New Roman" w:hAnsi="Times New Roman"/>
          <w:sz w:val="28"/>
          <w:szCs w:val="28"/>
        </w:rPr>
        <w:t>Stratejik Amaç 4</w:t>
      </w:r>
      <w:r w:rsidR="008D4E73" w:rsidRPr="005F2EDF">
        <w:rPr>
          <w:rFonts w:ascii="Times New Roman" w:hAnsi="Times New Roman"/>
          <w:sz w:val="28"/>
          <w:szCs w:val="28"/>
        </w:rPr>
        <w:t>:</w:t>
      </w:r>
      <w:r w:rsidR="008D4E73">
        <w:t xml:space="preserve"> </w:t>
      </w:r>
      <w:proofErr w:type="gramStart"/>
      <w:r w:rsidR="00953837" w:rsidRPr="00953837">
        <w:rPr>
          <w:rFonts w:ascii="Times New Roman" w:hAnsi="Times New Roman"/>
          <w:sz w:val="24"/>
          <w:szCs w:val="24"/>
        </w:rPr>
        <w:t>Atölye,sınıf</w:t>
      </w:r>
      <w:proofErr w:type="gramEnd"/>
      <w:r w:rsidR="00953837" w:rsidRPr="00953837">
        <w:rPr>
          <w:rFonts w:ascii="Times New Roman" w:hAnsi="Times New Roman"/>
          <w:sz w:val="24"/>
          <w:szCs w:val="24"/>
        </w:rPr>
        <w:t xml:space="preserve">  ortamlarının ve donanımlarının yeterli düzeyde olmalarının sağlanması.</w:t>
      </w:r>
    </w:p>
    <w:p w:rsidR="008D4E73" w:rsidRPr="00953837" w:rsidRDefault="008D4E73" w:rsidP="008D4E73">
      <w:pPr>
        <w:pStyle w:val="Balk3"/>
        <w:rPr>
          <w:rFonts w:ascii="Times New Roman" w:hAnsi="Times New Roman"/>
          <w:sz w:val="24"/>
          <w:szCs w:val="24"/>
        </w:rPr>
      </w:pPr>
      <w:r w:rsidRPr="005F2EDF">
        <w:rPr>
          <w:rFonts w:ascii="Times New Roman" w:hAnsi="Times New Roman"/>
          <w:sz w:val="28"/>
          <w:szCs w:val="28"/>
        </w:rPr>
        <w:t xml:space="preserve">Stratejik Hedef </w:t>
      </w:r>
      <w:proofErr w:type="gramStart"/>
      <w:r w:rsidR="00953837" w:rsidRPr="005F2EDF">
        <w:rPr>
          <w:rFonts w:ascii="Times New Roman" w:hAnsi="Times New Roman"/>
          <w:sz w:val="28"/>
          <w:szCs w:val="28"/>
        </w:rPr>
        <w:t>4</w:t>
      </w:r>
      <w:r w:rsidRPr="005F2EDF">
        <w:rPr>
          <w:rFonts w:ascii="Times New Roman" w:hAnsi="Times New Roman"/>
          <w:sz w:val="28"/>
          <w:szCs w:val="28"/>
        </w:rPr>
        <w:t>.1</w:t>
      </w:r>
      <w:proofErr w:type="gramEnd"/>
      <w:r w:rsidRPr="00D84686">
        <w:rPr>
          <w:rStyle w:val="Balk4Char"/>
        </w:rPr>
        <w:t>.</w:t>
      </w:r>
      <w:r w:rsidRPr="00D84686">
        <w:rPr>
          <w:rFonts w:ascii="Book Antiqua" w:hAnsi="Book Antiqua"/>
          <w:sz w:val="24"/>
          <w:szCs w:val="24"/>
        </w:rPr>
        <w:t xml:space="preserve">  </w:t>
      </w:r>
      <w:r w:rsidR="00953837" w:rsidRPr="00953837">
        <w:rPr>
          <w:rFonts w:ascii="Times New Roman" w:hAnsi="Times New Roman"/>
          <w:sz w:val="24"/>
          <w:szCs w:val="24"/>
        </w:rPr>
        <w:t>Hasta ve yaşlı bakım sınıfı için uygun bir atölye ortamı sağlanması.</w:t>
      </w:r>
    </w:p>
    <w:p w:rsidR="008F3D60" w:rsidRDefault="00953837" w:rsidP="008D4E73">
      <w:pPr>
        <w:rPr>
          <w:b/>
          <w:i/>
          <w:iCs/>
        </w:rPr>
      </w:pPr>
      <w:r w:rsidRPr="005F2EDF">
        <w:rPr>
          <w:rFonts w:ascii="Times New Roman" w:eastAsia="SimSun" w:hAnsi="Times New Roman"/>
          <w:sz w:val="28"/>
          <w:szCs w:val="28"/>
        </w:rPr>
        <w:t xml:space="preserve">Stratejik Hedef </w:t>
      </w:r>
      <w:proofErr w:type="gramStart"/>
      <w:r w:rsidRPr="005F2EDF">
        <w:rPr>
          <w:rFonts w:ascii="Times New Roman" w:eastAsia="SimSun" w:hAnsi="Times New Roman"/>
          <w:sz w:val="28"/>
          <w:szCs w:val="28"/>
        </w:rPr>
        <w:t>4.2</w:t>
      </w:r>
      <w:proofErr w:type="gramEnd"/>
      <w:r w:rsidRPr="00953837">
        <w:rPr>
          <w:rFonts w:ascii="Times New Roman" w:eastAsia="SimSun" w:hAnsi="Times New Roman"/>
          <w:i/>
          <w:iCs/>
          <w:sz w:val="28"/>
          <w:szCs w:val="28"/>
        </w:rPr>
        <w:t>.</w:t>
      </w:r>
      <w:r>
        <w:rPr>
          <w:b/>
          <w:i/>
          <w:iCs/>
        </w:rPr>
        <w:t xml:space="preserve"> </w:t>
      </w:r>
      <w:r w:rsidRPr="00953837">
        <w:rPr>
          <w:rFonts w:ascii="Times New Roman" w:hAnsi="Times New Roman"/>
          <w:iCs/>
        </w:rPr>
        <w:t>Yabancı dil atölyesinin kurulması</w:t>
      </w:r>
      <w:r>
        <w:rPr>
          <w:b/>
          <w:i/>
          <w:iCs/>
        </w:rPr>
        <w:t>.</w:t>
      </w:r>
    </w:p>
    <w:p w:rsidR="00B019C3" w:rsidRPr="005F2EDF" w:rsidRDefault="003F3C37" w:rsidP="008D4E73">
      <w:r w:rsidRPr="005F2EDF">
        <w:rPr>
          <w:rFonts w:ascii="Times New Roman" w:eastAsia="SimSun" w:hAnsi="Times New Roman"/>
          <w:sz w:val="28"/>
          <w:szCs w:val="28"/>
        </w:rPr>
        <w:t xml:space="preserve">Stratejik Hedef </w:t>
      </w:r>
      <w:proofErr w:type="gramStart"/>
      <w:r w:rsidRPr="005F2EDF">
        <w:rPr>
          <w:rFonts w:ascii="Times New Roman" w:eastAsia="SimSun" w:hAnsi="Times New Roman"/>
          <w:sz w:val="28"/>
          <w:szCs w:val="28"/>
        </w:rPr>
        <w:t>4.3</w:t>
      </w:r>
      <w:proofErr w:type="gramEnd"/>
      <w:r w:rsidRPr="005F2EDF">
        <w:rPr>
          <w:rFonts w:ascii="Times New Roman" w:eastAsia="SimSun" w:hAnsi="Times New Roman"/>
          <w:sz w:val="28"/>
          <w:szCs w:val="28"/>
        </w:rPr>
        <w:t xml:space="preserve"> </w:t>
      </w:r>
      <w:r w:rsidRPr="005F2EDF">
        <w:rPr>
          <w:iCs/>
        </w:rPr>
        <w:t>T</w:t>
      </w:r>
      <w:r w:rsidR="00B019C3" w:rsidRPr="005F2EDF">
        <w:rPr>
          <w:iCs/>
        </w:rPr>
        <w:t>eknolojik alt yapı ve donanımının geliştirilmesi</w:t>
      </w:r>
    </w:p>
    <w:p w:rsidR="008D4E73" w:rsidRPr="002B6FDB" w:rsidRDefault="008F3D60" w:rsidP="008D4E73">
      <w:pPr>
        <w:rPr>
          <w:b/>
          <w:color w:val="FF0000"/>
          <w:sz w:val="28"/>
        </w:rPr>
      </w:pPr>
      <w:proofErr w:type="gramStart"/>
      <w:r w:rsidRPr="005F2EDF">
        <w:rPr>
          <w:b/>
          <w:i/>
        </w:rPr>
        <w:t>(</w:t>
      </w:r>
      <w:proofErr w:type="gramEnd"/>
      <w:r w:rsidR="008D4E73" w:rsidRPr="005F2EDF">
        <w:rPr>
          <w:b/>
          <w:sz w:val="28"/>
        </w:rPr>
        <w:t>Performans</w:t>
      </w:r>
      <w:r w:rsidR="008D4E73" w:rsidRPr="002B6FDB">
        <w:rPr>
          <w:b/>
          <w:sz w:val="28"/>
        </w:rPr>
        <w:t xml:space="preserve">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953837">
        <w:trPr>
          <w:gridAfter w:val="1"/>
          <w:wAfter w:w="15" w:type="dxa"/>
          <w:trHeight w:val="549"/>
        </w:trPr>
        <w:tc>
          <w:tcPr>
            <w:tcW w:w="1757" w:type="dxa"/>
            <w:shd w:val="clear" w:color="auto" w:fill="auto"/>
            <w:vAlign w:val="center"/>
          </w:tcPr>
          <w:p w:rsidR="008D4E73" w:rsidRPr="003322A4" w:rsidRDefault="008D4E73" w:rsidP="00953837">
            <w:pPr>
              <w:spacing w:after="0" w:line="240" w:lineRule="auto"/>
              <w:rPr>
                <w:b/>
                <w:bCs/>
                <w:color w:val="FF0000"/>
                <w:sz w:val="22"/>
                <w:szCs w:val="22"/>
              </w:rPr>
            </w:pPr>
            <w:r w:rsidRPr="003322A4">
              <w:rPr>
                <w:b/>
                <w:bCs/>
                <w:color w:val="FF0000"/>
                <w:sz w:val="22"/>
                <w:szCs w:val="22"/>
              </w:rPr>
              <w:t>PG.</w:t>
            </w:r>
            <w:proofErr w:type="gramStart"/>
            <w:r w:rsidR="00953837">
              <w:rPr>
                <w:b/>
                <w:bCs/>
                <w:color w:val="FF0000"/>
                <w:sz w:val="22"/>
                <w:szCs w:val="22"/>
              </w:rPr>
              <w:t>4</w:t>
            </w:r>
            <w:r w:rsidRPr="003322A4">
              <w:rPr>
                <w:b/>
                <w:bCs/>
                <w:color w:val="FF0000"/>
                <w:sz w:val="22"/>
                <w:szCs w:val="22"/>
              </w:rPr>
              <w:t>.1</w:t>
            </w:r>
            <w:proofErr w:type="gramEnd"/>
            <w:r>
              <w:rPr>
                <w:b/>
                <w:bCs/>
                <w:color w:val="FF0000"/>
                <w:sz w:val="22"/>
                <w:szCs w:val="22"/>
              </w:rPr>
              <w:t>.</w:t>
            </w:r>
          </w:p>
        </w:tc>
        <w:tc>
          <w:tcPr>
            <w:tcW w:w="5042" w:type="dxa"/>
            <w:shd w:val="clear" w:color="auto" w:fill="auto"/>
            <w:vAlign w:val="center"/>
          </w:tcPr>
          <w:p w:rsidR="008D4E73" w:rsidRPr="003322A4" w:rsidRDefault="00953837" w:rsidP="008D4E73">
            <w:pPr>
              <w:spacing w:after="0" w:line="240" w:lineRule="auto"/>
              <w:rPr>
                <w:sz w:val="22"/>
                <w:szCs w:val="22"/>
              </w:rPr>
            </w:pPr>
            <w:r>
              <w:rPr>
                <w:sz w:val="22"/>
                <w:szCs w:val="22"/>
              </w:rPr>
              <w:t>Mevcut atölye sayısı</w:t>
            </w:r>
          </w:p>
        </w:tc>
        <w:tc>
          <w:tcPr>
            <w:tcW w:w="957" w:type="dxa"/>
            <w:shd w:val="clear" w:color="auto" w:fill="auto"/>
            <w:noWrap/>
            <w:vAlign w:val="center"/>
          </w:tcPr>
          <w:p w:rsidR="008D4E73" w:rsidRPr="003322A4" w:rsidRDefault="00953837" w:rsidP="00953837">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8D4E73" w:rsidRPr="003322A4" w:rsidRDefault="00953837" w:rsidP="00953837">
            <w:pPr>
              <w:spacing w:after="0" w:line="240" w:lineRule="auto"/>
              <w:jc w:val="center"/>
              <w:rPr>
                <w:sz w:val="22"/>
                <w:szCs w:val="22"/>
              </w:rPr>
            </w:pPr>
            <w:r>
              <w:rPr>
                <w:sz w:val="22"/>
                <w:szCs w:val="22"/>
              </w:rPr>
              <w:t>8</w:t>
            </w:r>
          </w:p>
        </w:tc>
        <w:tc>
          <w:tcPr>
            <w:tcW w:w="1041" w:type="dxa"/>
            <w:vAlign w:val="center"/>
          </w:tcPr>
          <w:p w:rsidR="008D4E73" w:rsidRPr="003322A4" w:rsidRDefault="00953837" w:rsidP="00953837">
            <w:pPr>
              <w:spacing w:after="0" w:line="240" w:lineRule="auto"/>
              <w:jc w:val="center"/>
              <w:rPr>
                <w:sz w:val="22"/>
                <w:szCs w:val="22"/>
              </w:rPr>
            </w:pPr>
            <w:r>
              <w:rPr>
                <w:sz w:val="22"/>
                <w:szCs w:val="22"/>
              </w:rPr>
              <w:t>8</w:t>
            </w:r>
          </w:p>
        </w:tc>
        <w:tc>
          <w:tcPr>
            <w:tcW w:w="1007" w:type="dxa"/>
            <w:vAlign w:val="center"/>
          </w:tcPr>
          <w:p w:rsidR="008D4E73" w:rsidRPr="003322A4" w:rsidRDefault="00953837" w:rsidP="00953837">
            <w:pPr>
              <w:spacing w:after="0" w:line="240" w:lineRule="auto"/>
              <w:jc w:val="center"/>
              <w:rPr>
                <w:sz w:val="22"/>
                <w:szCs w:val="22"/>
              </w:rPr>
            </w:pPr>
            <w:r>
              <w:rPr>
                <w:sz w:val="22"/>
                <w:szCs w:val="22"/>
              </w:rPr>
              <w:t>9</w:t>
            </w:r>
          </w:p>
        </w:tc>
        <w:tc>
          <w:tcPr>
            <w:tcW w:w="1092" w:type="dxa"/>
            <w:vAlign w:val="center"/>
          </w:tcPr>
          <w:p w:rsidR="008D4E73" w:rsidRPr="003322A4" w:rsidRDefault="00953837" w:rsidP="00953837">
            <w:pPr>
              <w:spacing w:after="0" w:line="240" w:lineRule="auto"/>
              <w:jc w:val="center"/>
              <w:rPr>
                <w:sz w:val="22"/>
                <w:szCs w:val="22"/>
              </w:rPr>
            </w:pPr>
            <w:r>
              <w:rPr>
                <w:sz w:val="22"/>
                <w:szCs w:val="22"/>
              </w:rPr>
              <w:t>10</w:t>
            </w:r>
          </w:p>
        </w:tc>
        <w:tc>
          <w:tcPr>
            <w:tcW w:w="1005" w:type="dxa"/>
            <w:vAlign w:val="center"/>
          </w:tcPr>
          <w:p w:rsidR="008D4E73" w:rsidRPr="003322A4" w:rsidRDefault="00953837" w:rsidP="00953837">
            <w:pPr>
              <w:spacing w:after="0" w:line="240" w:lineRule="auto"/>
              <w:jc w:val="center"/>
              <w:rPr>
                <w:sz w:val="22"/>
                <w:szCs w:val="22"/>
              </w:rPr>
            </w:pPr>
            <w:r>
              <w:rPr>
                <w:sz w:val="22"/>
                <w:szCs w:val="22"/>
              </w:rPr>
              <w:t>11</w:t>
            </w:r>
          </w:p>
        </w:tc>
      </w:tr>
      <w:tr w:rsidR="008D4E73" w:rsidRPr="00A47F2F" w:rsidTr="00B019C3">
        <w:trPr>
          <w:gridAfter w:val="1"/>
          <w:wAfter w:w="15" w:type="dxa"/>
          <w:trHeight w:val="549"/>
        </w:trPr>
        <w:tc>
          <w:tcPr>
            <w:tcW w:w="1757" w:type="dxa"/>
            <w:shd w:val="clear" w:color="auto" w:fill="auto"/>
            <w:vAlign w:val="center"/>
          </w:tcPr>
          <w:p w:rsidR="008D4E73" w:rsidRPr="003322A4" w:rsidRDefault="008D4E73" w:rsidP="00953837">
            <w:pPr>
              <w:rPr>
                <w:sz w:val="22"/>
                <w:szCs w:val="22"/>
              </w:rPr>
            </w:pPr>
            <w:r w:rsidRPr="003322A4">
              <w:rPr>
                <w:b/>
                <w:bCs/>
                <w:color w:val="FF0000"/>
                <w:sz w:val="22"/>
                <w:szCs w:val="22"/>
              </w:rPr>
              <w:t>PG.</w:t>
            </w:r>
            <w:proofErr w:type="gramStart"/>
            <w:r w:rsidR="00953837">
              <w:rPr>
                <w:b/>
                <w:bCs/>
                <w:color w:val="FF0000"/>
                <w:sz w:val="22"/>
                <w:szCs w:val="22"/>
              </w:rPr>
              <w:t>4</w:t>
            </w:r>
            <w:r w:rsidRPr="003322A4">
              <w:rPr>
                <w:b/>
                <w:bCs/>
                <w:color w:val="FF0000"/>
                <w:sz w:val="22"/>
                <w:szCs w:val="22"/>
              </w:rPr>
              <w:t>.</w:t>
            </w:r>
            <w:r w:rsidR="008F3D60">
              <w:rPr>
                <w:b/>
                <w:bCs/>
                <w:color w:val="FF0000"/>
                <w:sz w:val="22"/>
                <w:szCs w:val="22"/>
              </w:rPr>
              <w:t>2</w:t>
            </w:r>
            <w:proofErr w:type="gramEnd"/>
            <w:r w:rsidR="00953837">
              <w:rPr>
                <w:b/>
                <w:bCs/>
                <w:color w:val="FF0000"/>
                <w:sz w:val="22"/>
                <w:szCs w:val="22"/>
              </w:rPr>
              <w:t>.</w:t>
            </w:r>
          </w:p>
        </w:tc>
        <w:tc>
          <w:tcPr>
            <w:tcW w:w="5042" w:type="dxa"/>
            <w:shd w:val="clear" w:color="auto" w:fill="auto"/>
            <w:vAlign w:val="center"/>
          </w:tcPr>
          <w:p w:rsidR="008D4E73" w:rsidRPr="003322A4" w:rsidRDefault="00B019C3" w:rsidP="008D4E73">
            <w:pPr>
              <w:spacing w:after="0" w:line="240" w:lineRule="auto"/>
              <w:rPr>
                <w:sz w:val="22"/>
                <w:szCs w:val="22"/>
              </w:rPr>
            </w:pPr>
            <w:r>
              <w:rPr>
                <w:sz w:val="22"/>
                <w:szCs w:val="22"/>
              </w:rPr>
              <w:t>Yabancı dil sınıfı</w:t>
            </w:r>
          </w:p>
        </w:tc>
        <w:tc>
          <w:tcPr>
            <w:tcW w:w="957" w:type="dxa"/>
            <w:shd w:val="clear" w:color="auto" w:fill="auto"/>
            <w:noWrap/>
            <w:vAlign w:val="center"/>
          </w:tcPr>
          <w:p w:rsidR="008D4E73" w:rsidRPr="003322A4" w:rsidRDefault="00B019C3" w:rsidP="00B019C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B019C3" w:rsidP="00B019C3">
            <w:pPr>
              <w:spacing w:after="0" w:line="240" w:lineRule="auto"/>
              <w:jc w:val="center"/>
              <w:rPr>
                <w:sz w:val="22"/>
                <w:szCs w:val="22"/>
              </w:rPr>
            </w:pPr>
            <w:r>
              <w:rPr>
                <w:sz w:val="22"/>
                <w:szCs w:val="22"/>
              </w:rPr>
              <w:t>0</w:t>
            </w:r>
          </w:p>
        </w:tc>
        <w:tc>
          <w:tcPr>
            <w:tcW w:w="1041" w:type="dxa"/>
            <w:vAlign w:val="center"/>
          </w:tcPr>
          <w:p w:rsidR="008D4E73" w:rsidRPr="003322A4" w:rsidRDefault="00B019C3" w:rsidP="00B019C3">
            <w:pPr>
              <w:spacing w:after="0" w:line="240" w:lineRule="auto"/>
              <w:jc w:val="center"/>
              <w:rPr>
                <w:sz w:val="22"/>
                <w:szCs w:val="22"/>
              </w:rPr>
            </w:pPr>
            <w:r>
              <w:rPr>
                <w:sz w:val="22"/>
                <w:szCs w:val="22"/>
              </w:rPr>
              <w:t>1</w:t>
            </w:r>
          </w:p>
        </w:tc>
        <w:tc>
          <w:tcPr>
            <w:tcW w:w="1007" w:type="dxa"/>
            <w:vAlign w:val="center"/>
          </w:tcPr>
          <w:p w:rsidR="008D4E73" w:rsidRPr="003322A4" w:rsidRDefault="00B019C3" w:rsidP="00B019C3">
            <w:pPr>
              <w:spacing w:after="0" w:line="240" w:lineRule="auto"/>
              <w:jc w:val="center"/>
              <w:rPr>
                <w:sz w:val="22"/>
                <w:szCs w:val="22"/>
              </w:rPr>
            </w:pPr>
            <w:r>
              <w:rPr>
                <w:sz w:val="22"/>
                <w:szCs w:val="22"/>
              </w:rPr>
              <w:t>1</w:t>
            </w:r>
          </w:p>
        </w:tc>
        <w:tc>
          <w:tcPr>
            <w:tcW w:w="1092" w:type="dxa"/>
            <w:vAlign w:val="center"/>
          </w:tcPr>
          <w:p w:rsidR="008D4E73" w:rsidRPr="003322A4" w:rsidRDefault="00B019C3" w:rsidP="00B019C3">
            <w:pPr>
              <w:spacing w:after="0" w:line="240" w:lineRule="auto"/>
              <w:jc w:val="center"/>
              <w:rPr>
                <w:sz w:val="22"/>
                <w:szCs w:val="22"/>
              </w:rPr>
            </w:pPr>
            <w:r>
              <w:rPr>
                <w:sz w:val="22"/>
                <w:szCs w:val="22"/>
              </w:rPr>
              <w:t>1</w:t>
            </w:r>
          </w:p>
        </w:tc>
        <w:tc>
          <w:tcPr>
            <w:tcW w:w="1005" w:type="dxa"/>
            <w:vAlign w:val="center"/>
          </w:tcPr>
          <w:p w:rsidR="008D4E73" w:rsidRPr="003322A4" w:rsidRDefault="00B019C3" w:rsidP="00B019C3">
            <w:pPr>
              <w:spacing w:after="0" w:line="240" w:lineRule="auto"/>
              <w:jc w:val="center"/>
              <w:rPr>
                <w:sz w:val="22"/>
                <w:szCs w:val="22"/>
              </w:rPr>
            </w:pPr>
            <w:r>
              <w:rPr>
                <w:sz w:val="22"/>
                <w:szCs w:val="22"/>
              </w:rPr>
              <w:t>1</w:t>
            </w:r>
          </w:p>
        </w:tc>
      </w:tr>
      <w:tr w:rsidR="008D4E73" w:rsidRPr="00A47F2F" w:rsidTr="00B019C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3F3C37">
              <w:rPr>
                <w:b/>
                <w:bCs/>
                <w:color w:val="FF0000"/>
                <w:sz w:val="22"/>
                <w:szCs w:val="22"/>
              </w:rPr>
              <w:t>4</w:t>
            </w:r>
            <w:r w:rsidRPr="003322A4">
              <w:rPr>
                <w:b/>
                <w:bCs/>
                <w:color w:val="FF0000"/>
                <w:sz w:val="22"/>
                <w:szCs w:val="22"/>
              </w:rPr>
              <w:t>.</w:t>
            </w:r>
            <w:r w:rsidR="008F3D60">
              <w:rPr>
                <w:b/>
                <w:bCs/>
                <w:color w:val="FF0000"/>
                <w:sz w:val="22"/>
                <w:szCs w:val="22"/>
              </w:rPr>
              <w:t>3</w:t>
            </w:r>
            <w:proofErr w:type="gramEnd"/>
            <w:r w:rsidR="00953837">
              <w:rPr>
                <w:b/>
                <w:bCs/>
                <w:color w:val="FF0000"/>
                <w:sz w:val="22"/>
                <w:szCs w:val="22"/>
              </w:rPr>
              <w:t>.</w:t>
            </w:r>
          </w:p>
        </w:tc>
        <w:tc>
          <w:tcPr>
            <w:tcW w:w="5042" w:type="dxa"/>
            <w:shd w:val="clear" w:color="auto" w:fill="auto"/>
            <w:vAlign w:val="center"/>
          </w:tcPr>
          <w:p w:rsidR="008D4E73" w:rsidRPr="003322A4" w:rsidRDefault="00B019C3" w:rsidP="00B019C3">
            <w:pPr>
              <w:spacing w:after="0" w:line="240" w:lineRule="auto"/>
              <w:rPr>
                <w:sz w:val="22"/>
                <w:szCs w:val="22"/>
              </w:rPr>
            </w:pPr>
            <w:r>
              <w:rPr>
                <w:sz w:val="22"/>
                <w:szCs w:val="22"/>
              </w:rPr>
              <w:t>Hasta yaşlı bakım atölyesi</w:t>
            </w:r>
          </w:p>
        </w:tc>
        <w:tc>
          <w:tcPr>
            <w:tcW w:w="957" w:type="dxa"/>
            <w:shd w:val="clear" w:color="auto" w:fill="auto"/>
            <w:noWrap/>
            <w:vAlign w:val="center"/>
          </w:tcPr>
          <w:p w:rsidR="008D4E73" w:rsidRPr="003322A4" w:rsidRDefault="00B019C3" w:rsidP="00B019C3">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B019C3" w:rsidP="00B019C3">
            <w:pPr>
              <w:spacing w:after="0" w:line="240" w:lineRule="auto"/>
              <w:jc w:val="center"/>
              <w:rPr>
                <w:sz w:val="22"/>
                <w:szCs w:val="22"/>
              </w:rPr>
            </w:pPr>
            <w:r>
              <w:rPr>
                <w:sz w:val="22"/>
                <w:szCs w:val="22"/>
              </w:rPr>
              <w:t>0</w:t>
            </w:r>
          </w:p>
        </w:tc>
        <w:tc>
          <w:tcPr>
            <w:tcW w:w="1041" w:type="dxa"/>
            <w:vAlign w:val="center"/>
          </w:tcPr>
          <w:p w:rsidR="008D4E73" w:rsidRPr="003322A4" w:rsidRDefault="00B019C3" w:rsidP="00B019C3">
            <w:pPr>
              <w:spacing w:after="0" w:line="240" w:lineRule="auto"/>
              <w:jc w:val="center"/>
              <w:rPr>
                <w:sz w:val="22"/>
                <w:szCs w:val="22"/>
              </w:rPr>
            </w:pPr>
            <w:r>
              <w:rPr>
                <w:sz w:val="22"/>
                <w:szCs w:val="22"/>
              </w:rPr>
              <w:t>1</w:t>
            </w:r>
          </w:p>
        </w:tc>
        <w:tc>
          <w:tcPr>
            <w:tcW w:w="1007" w:type="dxa"/>
            <w:vAlign w:val="center"/>
          </w:tcPr>
          <w:p w:rsidR="008D4E73" w:rsidRPr="003322A4" w:rsidRDefault="00B019C3" w:rsidP="00B019C3">
            <w:pPr>
              <w:spacing w:after="0" w:line="240" w:lineRule="auto"/>
              <w:jc w:val="center"/>
              <w:rPr>
                <w:sz w:val="22"/>
                <w:szCs w:val="22"/>
              </w:rPr>
            </w:pPr>
            <w:r>
              <w:rPr>
                <w:sz w:val="22"/>
                <w:szCs w:val="22"/>
              </w:rPr>
              <w:t>1</w:t>
            </w:r>
          </w:p>
        </w:tc>
        <w:tc>
          <w:tcPr>
            <w:tcW w:w="1092" w:type="dxa"/>
            <w:vAlign w:val="center"/>
          </w:tcPr>
          <w:p w:rsidR="008D4E73" w:rsidRPr="003322A4" w:rsidRDefault="00B019C3" w:rsidP="00B019C3">
            <w:pPr>
              <w:spacing w:after="0" w:line="240" w:lineRule="auto"/>
              <w:jc w:val="center"/>
              <w:rPr>
                <w:sz w:val="22"/>
                <w:szCs w:val="22"/>
              </w:rPr>
            </w:pPr>
            <w:r>
              <w:rPr>
                <w:sz w:val="22"/>
                <w:szCs w:val="22"/>
              </w:rPr>
              <w:t>1</w:t>
            </w:r>
          </w:p>
        </w:tc>
        <w:tc>
          <w:tcPr>
            <w:tcW w:w="1005" w:type="dxa"/>
            <w:vAlign w:val="center"/>
          </w:tcPr>
          <w:p w:rsidR="008D4E73" w:rsidRPr="003322A4" w:rsidRDefault="00B019C3" w:rsidP="00B019C3">
            <w:pPr>
              <w:spacing w:after="0" w:line="240" w:lineRule="auto"/>
              <w:jc w:val="center"/>
              <w:rPr>
                <w:sz w:val="22"/>
                <w:szCs w:val="22"/>
              </w:rPr>
            </w:pPr>
            <w:r>
              <w:rPr>
                <w:sz w:val="22"/>
                <w:szCs w:val="22"/>
              </w:rPr>
              <w:t>1</w:t>
            </w:r>
          </w:p>
        </w:tc>
      </w:tr>
      <w:tr w:rsidR="003F3C37" w:rsidRPr="00A47F2F" w:rsidTr="00B019C3">
        <w:trPr>
          <w:gridAfter w:val="1"/>
          <w:wAfter w:w="15" w:type="dxa"/>
          <w:trHeight w:val="549"/>
        </w:trPr>
        <w:tc>
          <w:tcPr>
            <w:tcW w:w="1757" w:type="dxa"/>
            <w:shd w:val="clear" w:color="auto" w:fill="auto"/>
            <w:vAlign w:val="center"/>
          </w:tcPr>
          <w:p w:rsidR="003F3C37" w:rsidRPr="003322A4" w:rsidRDefault="003F3C37" w:rsidP="008F3D60">
            <w:pPr>
              <w:rPr>
                <w:b/>
                <w:bCs/>
                <w:color w:val="FF0000"/>
                <w:sz w:val="22"/>
                <w:szCs w:val="22"/>
              </w:rPr>
            </w:pPr>
            <w:r w:rsidRPr="003F3C37">
              <w:rPr>
                <w:b/>
                <w:bCs/>
                <w:color w:val="FF0000"/>
                <w:sz w:val="22"/>
                <w:szCs w:val="22"/>
              </w:rPr>
              <w:t>PG.</w:t>
            </w:r>
            <w:proofErr w:type="gramStart"/>
            <w:r w:rsidRPr="003F3C37">
              <w:rPr>
                <w:b/>
                <w:bCs/>
                <w:color w:val="FF0000"/>
                <w:sz w:val="22"/>
                <w:szCs w:val="22"/>
              </w:rPr>
              <w:t>4.</w:t>
            </w:r>
            <w:r>
              <w:rPr>
                <w:b/>
                <w:bCs/>
                <w:color w:val="FF0000"/>
                <w:sz w:val="22"/>
                <w:szCs w:val="22"/>
              </w:rPr>
              <w:t>4</w:t>
            </w:r>
            <w:proofErr w:type="gramEnd"/>
            <w:r w:rsidRPr="003F3C37">
              <w:rPr>
                <w:b/>
                <w:bCs/>
                <w:color w:val="FF0000"/>
                <w:sz w:val="22"/>
                <w:szCs w:val="22"/>
              </w:rPr>
              <w:t>.</w:t>
            </w:r>
          </w:p>
        </w:tc>
        <w:tc>
          <w:tcPr>
            <w:tcW w:w="5042" w:type="dxa"/>
            <w:shd w:val="clear" w:color="auto" w:fill="auto"/>
            <w:vAlign w:val="center"/>
          </w:tcPr>
          <w:p w:rsidR="003F3C37" w:rsidRDefault="003F3C37" w:rsidP="00B019C3">
            <w:pPr>
              <w:spacing w:after="0" w:line="240" w:lineRule="auto"/>
              <w:rPr>
                <w:sz w:val="22"/>
                <w:szCs w:val="22"/>
              </w:rPr>
            </w:pPr>
            <w:r>
              <w:rPr>
                <w:sz w:val="22"/>
                <w:szCs w:val="22"/>
              </w:rPr>
              <w:t xml:space="preserve">Sınıflardaki mevcut bilgisayar ve </w:t>
            </w:r>
            <w:proofErr w:type="gramStart"/>
            <w:r>
              <w:rPr>
                <w:sz w:val="22"/>
                <w:szCs w:val="22"/>
              </w:rPr>
              <w:t>projeksiyon</w:t>
            </w:r>
            <w:proofErr w:type="gramEnd"/>
            <w:r>
              <w:rPr>
                <w:sz w:val="22"/>
                <w:szCs w:val="22"/>
              </w:rPr>
              <w:t xml:space="preserve"> sayısı</w:t>
            </w:r>
          </w:p>
        </w:tc>
        <w:tc>
          <w:tcPr>
            <w:tcW w:w="957" w:type="dxa"/>
            <w:shd w:val="clear" w:color="auto" w:fill="auto"/>
            <w:noWrap/>
            <w:vAlign w:val="center"/>
          </w:tcPr>
          <w:p w:rsidR="003F3C37" w:rsidRDefault="003F3C37" w:rsidP="00B019C3">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3F3C37" w:rsidRDefault="003F3C37" w:rsidP="00B019C3">
            <w:pPr>
              <w:spacing w:after="0" w:line="240" w:lineRule="auto"/>
              <w:jc w:val="center"/>
              <w:rPr>
                <w:sz w:val="22"/>
                <w:szCs w:val="22"/>
              </w:rPr>
            </w:pPr>
            <w:r>
              <w:rPr>
                <w:sz w:val="22"/>
                <w:szCs w:val="22"/>
              </w:rPr>
              <w:t>9</w:t>
            </w:r>
          </w:p>
        </w:tc>
        <w:tc>
          <w:tcPr>
            <w:tcW w:w="1041" w:type="dxa"/>
            <w:vAlign w:val="center"/>
          </w:tcPr>
          <w:p w:rsidR="003F3C37" w:rsidRDefault="003F3C37" w:rsidP="00B019C3">
            <w:pPr>
              <w:spacing w:after="0" w:line="240" w:lineRule="auto"/>
              <w:jc w:val="center"/>
              <w:rPr>
                <w:sz w:val="22"/>
                <w:szCs w:val="22"/>
              </w:rPr>
            </w:pPr>
            <w:r>
              <w:rPr>
                <w:sz w:val="22"/>
                <w:szCs w:val="22"/>
              </w:rPr>
              <w:t>10</w:t>
            </w:r>
          </w:p>
        </w:tc>
        <w:tc>
          <w:tcPr>
            <w:tcW w:w="1007" w:type="dxa"/>
            <w:vAlign w:val="center"/>
          </w:tcPr>
          <w:p w:rsidR="003F3C37" w:rsidRDefault="003F3C37" w:rsidP="00B019C3">
            <w:pPr>
              <w:spacing w:after="0" w:line="240" w:lineRule="auto"/>
              <w:jc w:val="center"/>
              <w:rPr>
                <w:sz w:val="22"/>
                <w:szCs w:val="22"/>
              </w:rPr>
            </w:pPr>
            <w:r>
              <w:rPr>
                <w:sz w:val="22"/>
                <w:szCs w:val="22"/>
              </w:rPr>
              <w:t>11</w:t>
            </w:r>
          </w:p>
        </w:tc>
        <w:tc>
          <w:tcPr>
            <w:tcW w:w="1092" w:type="dxa"/>
            <w:vAlign w:val="center"/>
          </w:tcPr>
          <w:p w:rsidR="003F3C37" w:rsidRDefault="003F3C37" w:rsidP="00B019C3">
            <w:pPr>
              <w:spacing w:after="0" w:line="240" w:lineRule="auto"/>
              <w:jc w:val="center"/>
              <w:rPr>
                <w:sz w:val="22"/>
                <w:szCs w:val="22"/>
              </w:rPr>
            </w:pPr>
            <w:r>
              <w:rPr>
                <w:sz w:val="22"/>
                <w:szCs w:val="22"/>
              </w:rPr>
              <w:t>12</w:t>
            </w:r>
          </w:p>
        </w:tc>
        <w:tc>
          <w:tcPr>
            <w:tcW w:w="1005" w:type="dxa"/>
            <w:vAlign w:val="center"/>
          </w:tcPr>
          <w:p w:rsidR="003F3C37" w:rsidRDefault="003F3C37" w:rsidP="00B019C3">
            <w:pPr>
              <w:spacing w:after="0" w:line="240" w:lineRule="auto"/>
              <w:jc w:val="center"/>
              <w:rPr>
                <w:sz w:val="22"/>
                <w:szCs w:val="22"/>
              </w:rPr>
            </w:pPr>
            <w:r>
              <w:rPr>
                <w:sz w:val="22"/>
                <w:szCs w:val="22"/>
              </w:rPr>
              <w:t>13</w:t>
            </w:r>
          </w:p>
        </w:tc>
      </w:tr>
    </w:tbl>
    <w:p w:rsidR="008D4E73" w:rsidRPr="002B6FDB" w:rsidRDefault="008D4E73" w:rsidP="008D4E73">
      <w:pPr>
        <w:jc w:val="both"/>
        <w:rPr>
          <w:b/>
          <w:i/>
          <w:szCs w:val="24"/>
        </w:rPr>
      </w:pPr>
    </w:p>
    <w:p w:rsidR="00D41148" w:rsidRDefault="00D41148" w:rsidP="008D4E73">
      <w:pPr>
        <w:rPr>
          <w:b/>
          <w:sz w:val="28"/>
        </w:rPr>
      </w:pPr>
    </w:p>
    <w:p w:rsidR="005F2EDF" w:rsidRDefault="005F2EDF" w:rsidP="008D4E73">
      <w:pPr>
        <w:rPr>
          <w:b/>
          <w:sz w:val="28"/>
        </w:rPr>
      </w:pPr>
    </w:p>
    <w:p w:rsidR="005F2EDF" w:rsidRDefault="005F2EDF" w:rsidP="008D4E73">
      <w:pPr>
        <w:rPr>
          <w:b/>
          <w:sz w:val="28"/>
        </w:rPr>
      </w:pPr>
    </w:p>
    <w:p w:rsidR="008D4E73" w:rsidRPr="005F2EDF" w:rsidRDefault="008D4E73" w:rsidP="008D4E73">
      <w:pPr>
        <w:rPr>
          <w:rFonts w:ascii="Times New Roman" w:hAnsi="Times New Roman"/>
          <w:b/>
          <w:sz w:val="28"/>
        </w:rPr>
      </w:pPr>
      <w:r w:rsidRPr="005F2EDF">
        <w:rPr>
          <w:rFonts w:ascii="Times New Roman" w:hAnsi="Times New Roman"/>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3F3C37" w:rsidP="008D4E73">
            <w:pPr>
              <w:spacing w:after="0" w:line="240" w:lineRule="auto"/>
              <w:jc w:val="center"/>
              <w:rPr>
                <w:b/>
                <w:bCs/>
                <w:color w:val="000000"/>
                <w:szCs w:val="24"/>
              </w:rPr>
            </w:pPr>
            <w:r>
              <w:rPr>
                <w:b/>
                <w:bCs/>
                <w:color w:val="000000"/>
                <w:szCs w:val="24"/>
              </w:rPr>
              <w:t>4</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B019C3" w:rsidP="008D4E73">
            <w:pPr>
              <w:spacing w:after="0" w:line="240" w:lineRule="auto"/>
              <w:jc w:val="both"/>
              <w:rPr>
                <w:color w:val="000000"/>
                <w:szCs w:val="24"/>
              </w:rPr>
            </w:pPr>
            <w:r>
              <w:rPr>
                <w:color w:val="000000"/>
                <w:szCs w:val="24"/>
              </w:rPr>
              <w:t xml:space="preserve">Hastanelerle iletişim kurularak gerekli </w:t>
            </w:r>
            <w:proofErr w:type="gramStart"/>
            <w:r>
              <w:rPr>
                <w:color w:val="000000"/>
                <w:szCs w:val="24"/>
              </w:rPr>
              <w:t>ekipman</w:t>
            </w:r>
            <w:proofErr w:type="gramEnd"/>
            <w:r>
              <w:rPr>
                <w:color w:val="000000"/>
                <w:szCs w:val="24"/>
              </w:rPr>
              <w:t xml:space="preserve"> talep edilecektir.</w:t>
            </w:r>
          </w:p>
        </w:tc>
        <w:tc>
          <w:tcPr>
            <w:tcW w:w="1161" w:type="pct"/>
            <w:tcBorders>
              <w:top w:val="nil"/>
              <w:left w:val="nil"/>
              <w:bottom w:val="single" w:sz="8" w:space="0" w:color="auto"/>
              <w:right w:val="single" w:sz="8" w:space="0" w:color="auto"/>
            </w:tcBorders>
            <w:shd w:val="clear" w:color="auto" w:fill="auto"/>
            <w:vAlign w:val="center"/>
          </w:tcPr>
          <w:p w:rsidR="00B019C3" w:rsidRDefault="00B019C3" w:rsidP="008D4E73">
            <w:pPr>
              <w:spacing w:after="0" w:line="240" w:lineRule="auto"/>
              <w:jc w:val="both"/>
              <w:rPr>
                <w:color w:val="000000"/>
                <w:szCs w:val="24"/>
              </w:rPr>
            </w:pPr>
            <w:r>
              <w:rPr>
                <w:color w:val="000000"/>
                <w:szCs w:val="24"/>
              </w:rPr>
              <w:t xml:space="preserve">Serhan </w:t>
            </w:r>
            <w:proofErr w:type="spellStart"/>
            <w:r>
              <w:rPr>
                <w:color w:val="000000"/>
                <w:szCs w:val="24"/>
              </w:rPr>
              <w:t>Sözdinler</w:t>
            </w:r>
            <w:proofErr w:type="spellEnd"/>
          </w:p>
          <w:p w:rsidR="008D4E73" w:rsidRPr="00A47F2F" w:rsidRDefault="00B019C3"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B019C3" w:rsidP="008D4E73">
            <w:pPr>
              <w:spacing w:after="0" w:line="240" w:lineRule="auto"/>
              <w:jc w:val="both"/>
              <w:rPr>
                <w:color w:val="000000"/>
                <w:szCs w:val="24"/>
              </w:rPr>
            </w:pPr>
            <w:r>
              <w:rPr>
                <w:color w:val="000000"/>
                <w:szCs w:val="24"/>
              </w:rPr>
              <w:t>1-30 Haziran</w:t>
            </w:r>
          </w:p>
        </w:tc>
      </w:tr>
      <w:tr w:rsidR="003F3C3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3C37" w:rsidRPr="00A47F2F" w:rsidRDefault="003F3C37" w:rsidP="003F3C37">
            <w:pPr>
              <w:spacing w:after="0" w:line="240" w:lineRule="auto"/>
              <w:jc w:val="center"/>
              <w:rPr>
                <w:b/>
                <w:bCs/>
                <w:color w:val="000000"/>
                <w:szCs w:val="24"/>
              </w:rPr>
            </w:pPr>
            <w:r>
              <w:rPr>
                <w:b/>
                <w:bCs/>
                <w:color w:val="000000"/>
                <w:szCs w:val="24"/>
              </w:rPr>
              <w:t>4.1.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F3C37" w:rsidRPr="00A47F2F" w:rsidRDefault="003F3C37" w:rsidP="003F3C37">
            <w:pPr>
              <w:spacing w:after="0" w:line="240" w:lineRule="auto"/>
              <w:jc w:val="both"/>
              <w:rPr>
                <w:szCs w:val="24"/>
                <w:highlight w:val="green"/>
              </w:rPr>
            </w:pPr>
            <w:r w:rsidRPr="00B019C3">
              <w:rPr>
                <w:szCs w:val="24"/>
              </w:rPr>
              <w:t>Proje paydaşlarından destek alınarak atölye sayısı artırılacaktır</w:t>
            </w:r>
            <w:r>
              <w:rPr>
                <w:szCs w:val="24"/>
              </w:rPr>
              <w:t>.</w:t>
            </w:r>
          </w:p>
        </w:tc>
        <w:tc>
          <w:tcPr>
            <w:tcW w:w="1161" w:type="pct"/>
            <w:tcBorders>
              <w:top w:val="nil"/>
              <w:left w:val="nil"/>
              <w:bottom w:val="single" w:sz="8" w:space="0" w:color="auto"/>
              <w:right w:val="single" w:sz="8" w:space="0" w:color="auto"/>
            </w:tcBorders>
            <w:shd w:val="clear" w:color="auto" w:fill="auto"/>
            <w:vAlign w:val="center"/>
          </w:tcPr>
          <w:p w:rsidR="003F3C37" w:rsidRDefault="003F3C37" w:rsidP="003F3C37">
            <w:pPr>
              <w:spacing w:after="0" w:line="240" w:lineRule="auto"/>
              <w:jc w:val="both"/>
              <w:rPr>
                <w:color w:val="000000"/>
                <w:szCs w:val="24"/>
              </w:rPr>
            </w:pPr>
            <w:r>
              <w:rPr>
                <w:color w:val="000000"/>
                <w:szCs w:val="24"/>
              </w:rPr>
              <w:t>Beril örs</w:t>
            </w:r>
          </w:p>
          <w:p w:rsidR="003F3C37" w:rsidRPr="00A47F2F" w:rsidRDefault="003F3C37" w:rsidP="003F3C37">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F3C37" w:rsidRPr="00A47F2F" w:rsidRDefault="003F3C37" w:rsidP="003F3C37">
            <w:pPr>
              <w:spacing w:after="0" w:line="240" w:lineRule="auto"/>
              <w:jc w:val="both"/>
              <w:rPr>
                <w:color w:val="000000"/>
                <w:szCs w:val="24"/>
              </w:rPr>
            </w:pPr>
            <w:r>
              <w:rPr>
                <w:color w:val="000000"/>
                <w:szCs w:val="24"/>
              </w:rPr>
              <w:t>1 Eylül-1Temmuz</w:t>
            </w:r>
          </w:p>
        </w:tc>
      </w:tr>
      <w:tr w:rsidR="003F3C3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F3C37" w:rsidRPr="00A47F2F" w:rsidRDefault="003F3C37" w:rsidP="003F3C37">
            <w:pPr>
              <w:spacing w:after="0" w:line="240" w:lineRule="auto"/>
              <w:jc w:val="center"/>
              <w:rPr>
                <w:b/>
                <w:bCs/>
                <w:color w:val="000000"/>
                <w:szCs w:val="24"/>
              </w:rPr>
            </w:pPr>
            <w:r>
              <w:rPr>
                <w:b/>
                <w:bCs/>
                <w:color w:val="000000"/>
                <w:szCs w:val="24"/>
              </w:rPr>
              <w:t>4.1.3</w:t>
            </w:r>
          </w:p>
        </w:tc>
        <w:tc>
          <w:tcPr>
            <w:tcW w:w="2324" w:type="pct"/>
            <w:tcBorders>
              <w:top w:val="nil"/>
              <w:left w:val="nil"/>
              <w:bottom w:val="single" w:sz="8" w:space="0" w:color="auto"/>
              <w:right w:val="single" w:sz="8" w:space="0" w:color="auto"/>
            </w:tcBorders>
            <w:shd w:val="clear" w:color="auto" w:fill="auto"/>
            <w:vAlign w:val="center"/>
          </w:tcPr>
          <w:p w:rsidR="003F3C37" w:rsidRPr="00A47F2F" w:rsidRDefault="003F3C37" w:rsidP="003F3C37">
            <w:pPr>
              <w:spacing w:after="0" w:line="240" w:lineRule="auto"/>
              <w:jc w:val="both"/>
              <w:rPr>
                <w:szCs w:val="24"/>
                <w:highlight w:val="green"/>
              </w:rPr>
            </w:pPr>
            <w:r w:rsidRPr="003F3C37">
              <w:rPr>
                <w:szCs w:val="24"/>
              </w:rPr>
              <w:t>Proje</w:t>
            </w:r>
            <w:r>
              <w:rPr>
                <w:szCs w:val="24"/>
              </w:rPr>
              <w:t xml:space="preserve"> ve dış</w:t>
            </w:r>
            <w:r w:rsidRPr="003F3C37">
              <w:rPr>
                <w:szCs w:val="24"/>
              </w:rPr>
              <w:t xml:space="preserve"> </w:t>
            </w:r>
            <w:r>
              <w:rPr>
                <w:szCs w:val="24"/>
              </w:rPr>
              <w:t>paydaşlar</w:t>
            </w:r>
            <w:r w:rsidRPr="003F3C37">
              <w:rPr>
                <w:szCs w:val="24"/>
              </w:rPr>
              <w:t xml:space="preserve">dan destek alınarak </w:t>
            </w:r>
            <w:r>
              <w:rPr>
                <w:szCs w:val="24"/>
              </w:rPr>
              <w:t>teknolojik alt yapı ve donanım</w:t>
            </w:r>
            <w:r w:rsidRPr="003F3C37">
              <w:rPr>
                <w:szCs w:val="24"/>
              </w:rPr>
              <w:t xml:space="preserve"> artırılacaktır</w:t>
            </w:r>
          </w:p>
        </w:tc>
        <w:tc>
          <w:tcPr>
            <w:tcW w:w="1161" w:type="pct"/>
            <w:tcBorders>
              <w:top w:val="nil"/>
              <w:left w:val="nil"/>
              <w:bottom w:val="single" w:sz="8" w:space="0" w:color="auto"/>
              <w:right w:val="single" w:sz="8" w:space="0" w:color="auto"/>
            </w:tcBorders>
            <w:shd w:val="clear" w:color="auto" w:fill="auto"/>
            <w:vAlign w:val="center"/>
          </w:tcPr>
          <w:p w:rsidR="003F3C37" w:rsidRDefault="003F3C37" w:rsidP="003F3C37">
            <w:pPr>
              <w:spacing w:after="0" w:line="240" w:lineRule="auto"/>
              <w:jc w:val="both"/>
              <w:rPr>
                <w:color w:val="000000"/>
                <w:szCs w:val="24"/>
              </w:rPr>
            </w:pPr>
            <w:r>
              <w:rPr>
                <w:color w:val="000000"/>
                <w:szCs w:val="24"/>
              </w:rPr>
              <w:t>Beril örs</w:t>
            </w:r>
          </w:p>
          <w:p w:rsidR="003F3C37" w:rsidRPr="00A47F2F" w:rsidRDefault="003F3C37" w:rsidP="003F3C37">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F3C37" w:rsidRPr="00A47F2F" w:rsidRDefault="003F3C37" w:rsidP="003F3C37">
            <w:pPr>
              <w:spacing w:after="0" w:line="240" w:lineRule="auto"/>
              <w:jc w:val="both"/>
              <w:rPr>
                <w:color w:val="000000"/>
                <w:szCs w:val="24"/>
              </w:rPr>
            </w:pPr>
            <w:r>
              <w:rPr>
                <w:color w:val="000000"/>
                <w:szCs w:val="24"/>
              </w:rPr>
              <w:t>1 Eylül-1Temmuz</w:t>
            </w:r>
          </w:p>
        </w:tc>
      </w:tr>
    </w:tbl>
    <w:p w:rsidR="008D4E73" w:rsidRDefault="008D4E73" w:rsidP="008D4E73"/>
    <w:p w:rsidR="00EB1C60" w:rsidRPr="005F2EDF" w:rsidRDefault="00D41148" w:rsidP="003152E4">
      <w:pPr>
        <w:pStyle w:val="Balk1"/>
        <w:rPr>
          <w:rFonts w:ascii="Times New Roman" w:hAnsi="Times New Roman"/>
        </w:rPr>
      </w:pPr>
      <w:r>
        <w:br w:type="page"/>
      </w:r>
      <w:bookmarkStart w:id="51" w:name="_Toc6256393"/>
      <w:r w:rsidR="00EB1C60" w:rsidRPr="005F2EDF">
        <w:rPr>
          <w:rFonts w:ascii="Times New Roman" w:hAnsi="Times New Roman"/>
        </w:rPr>
        <w:lastRenderedPageBreak/>
        <w:t>V. BÖLÜM</w:t>
      </w:r>
      <w:bookmarkEnd w:id="49"/>
      <w:bookmarkEnd w:id="50"/>
      <w:r w:rsidR="008D4E73" w:rsidRPr="005F2EDF">
        <w:rPr>
          <w:rFonts w:ascii="Times New Roman" w:hAnsi="Times New Roman"/>
        </w:rPr>
        <w:t>:</w:t>
      </w:r>
      <w:bookmarkStart w:id="52" w:name="_Toc416085168"/>
      <w:bookmarkStart w:id="53" w:name="_Toc529519471"/>
      <w:r w:rsidR="008D4E73" w:rsidRPr="005F2EDF">
        <w:rPr>
          <w:rFonts w:ascii="Times New Roman" w:hAnsi="Times New Roman"/>
        </w:rPr>
        <w:t xml:space="preserve"> </w:t>
      </w:r>
      <w:r w:rsidR="00EB1C60" w:rsidRPr="005F2EDF">
        <w:rPr>
          <w:rFonts w:ascii="Times New Roman" w:hAnsi="Times New Roman"/>
        </w:rPr>
        <w:t>MAL</w:t>
      </w:r>
      <w:r w:rsidR="00EA5593" w:rsidRPr="005F2EDF">
        <w:rPr>
          <w:rFonts w:ascii="Times New Roman" w:hAnsi="Times New Roman"/>
        </w:rPr>
        <w:t>İ</w:t>
      </w:r>
      <w:r w:rsidR="00EB1C60" w:rsidRPr="005F2EDF">
        <w:rPr>
          <w:rFonts w:ascii="Times New Roman" w:hAnsi="Times New Roman"/>
        </w:rPr>
        <w:t>YETLEND</w:t>
      </w:r>
      <w:r w:rsidR="006B3051" w:rsidRPr="005F2EDF">
        <w:rPr>
          <w:rFonts w:ascii="Times New Roman" w:hAnsi="Times New Roman"/>
        </w:rPr>
        <w:t>İ</w:t>
      </w:r>
      <w:r w:rsidR="00EB1C60" w:rsidRPr="005F2EDF">
        <w:rPr>
          <w:rFonts w:ascii="Times New Roman" w:hAnsi="Times New Roman"/>
        </w:rPr>
        <w:t>RME</w:t>
      </w:r>
      <w:bookmarkEnd w:id="51"/>
      <w:bookmarkEnd w:id="52"/>
      <w:bookmarkEnd w:id="53"/>
    </w:p>
    <w:p w:rsidR="003A1B86" w:rsidRPr="005F2EDF" w:rsidRDefault="003A1B86" w:rsidP="003A1B86">
      <w:pPr>
        <w:pStyle w:val="ResimYazs"/>
        <w:spacing w:after="0"/>
        <w:rPr>
          <w:rFonts w:ascii="Times New Roman" w:hAnsi="Times New Roman"/>
          <w:bCs w:val="0"/>
          <w:color w:val="auto"/>
          <w:sz w:val="24"/>
          <w:szCs w:val="24"/>
        </w:rPr>
      </w:pPr>
      <w:r w:rsidRPr="005F2EDF">
        <w:rPr>
          <w:rFonts w:ascii="Times New Roman" w:hAnsi="Times New Roman"/>
          <w:bCs w:val="0"/>
          <w:color w:val="auto"/>
          <w:sz w:val="24"/>
          <w:szCs w:val="24"/>
        </w:rPr>
        <w:t xml:space="preserve">2019-2023 Stratejik Planı Faaliyet/Proje </w:t>
      </w:r>
      <w:proofErr w:type="spellStart"/>
      <w:r w:rsidRPr="005F2EDF">
        <w:rPr>
          <w:rFonts w:ascii="Times New Roman" w:hAnsi="Times New Roman"/>
          <w:bCs w:val="0"/>
          <w:color w:val="auto"/>
          <w:sz w:val="24"/>
          <w:szCs w:val="24"/>
        </w:rPr>
        <w:t>Maliyetlendirme</w:t>
      </w:r>
      <w:proofErr w:type="spellEnd"/>
      <w:r w:rsidRPr="005F2EDF">
        <w:rPr>
          <w:rFonts w:ascii="Times New Roman" w:hAnsi="Times New Roman"/>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459A" w:rsidP="00D41148">
            <w:pPr>
              <w:spacing w:after="0" w:line="240" w:lineRule="auto"/>
              <w:rPr>
                <w:color w:val="000000"/>
                <w:sz w:val="20"/>
                <w:szCs w:val="20"/>
              </w:rPr>
            </w:pPr>
            <w:r>
              <w:rPr>
                <w:color w:val="000000"/>
                <w:sz w:val="20"/>
                <w:szCs w:val="20"/>
              </w:rPr>
              <w:t>5</w:t>
            </w:r>
            <w:r w:rsidR="00BE5A43">
              <w:rPr>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52000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57000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60000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274000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E5A43"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7D76" w:rsidP="00D41148">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7D76" w:rsidP="00D41148">
            <w:pPr>
              <w:spacing w:after="0" w:line="240" w:lineRule="auto"/>
              <w:rPr>
                <w:color w:val="000000"/>
                <w:sz w:val="20"/>
                <w:szCs w:val="20"/>
              </w:rPr>
            </w:pPr>
            <w:r>
              <w:rPr>
                <w:color w:val="000000"/>
                <w:sz w:val="20"/>
                <w:szCs w:val="20"/>
              </w:rPr>
              <w:t>47000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7D76"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7D76" w:rsidP="00D41148">
            <w:pPr>
              <w:spacing w:after="0" w:line="240" w:lineRule="auto"/>
              <w:rPr>
                <w:color w:val="000000"/>
                <w:sz w:val="20"/>
                <w:szCs w:val="20"/>
              </w:rPr>
            </w:pPr>
            <w:r>
              <w:rPr>
                <w:color w:val="000000"/>
                <w:sz w:val="20"/>
                <w:szCs w:val="20"/>
              </w:rPr>
              <w:t>52000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7D76" w:rsidP="00D41148">
            <w:pPr>
              <w:spacing w:after="0" w:line="240" w:lineRule="auto"/>
              <w:rPr>
                <w:color w:val="000000"/>
                <w:sz w:val="20"/>
                <w:szCs w:val="20"/>
              </w:rPr>
            </w:pPr>
            <w:r>
              <w:rPr>
                <w:color w:val="000000"/>
                <w:sz w:val="20"/>
                <w:szCs w:val="20"/>
              </w:rPr>
              <w:t>55000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F7D76" w:rsidP="00D41148">
            <w:pPr>
              <w:spacing w:after="0" w:line="240" w:lineRule="auto"/>
              <w:rPr>
                <w:color w:val="000000"/>
                <w:sz w:val="20"/>
                <w:szCs w:val="20"/>
              </w:rPr>
            </w:pPr>
            <w:r>
              <w:rPr>
                <w:color w:val="000000"/>
                <w:sz w:val="20"/>
                <w:szCs w:val="20"/>
              </w:rPr>
              <w:t>249000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53426" w:rsidP="00D41148">
            <w:pPr>
              <w:spacing w:after="0" w:line="240" w:lineRule="auto"/>
              <w:rPr>
                <w:color w:val="000000"/>
                <w:sz w:val="20"/>
                <w:szCs w:val="20"/>
              </w:rPr>
            </w:pPr>
            <w:r>
              <w:rPr>
                <w:color w:val="000000"/>
                <w:sz w:val="20"/>
                <w:szCs w:val="20"/>
              </w:rPr>
              <w:t>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53426" w:rsidP="00D41148">
            <w:pPr>
              <w:spacing w:after="0" w:line="240" w:lineRule="auto"/>
              <w:rPr>
                <w:color w:val="000000"/>
                <w:sz w:val="20"/>
                <w:szCs w:val="20"/>
              </w:rPr>
            </w:pPr>
            <w:r>
              <w:rPr>
                <w:color w:val="000000"/>
                <w:sz w:val="20"/>
                <w:szCs w:val="20"/>
              </w:rPr>
              <w:t>99000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53426" w:rsidP="00D41148">
            <w:pPr>
              <w:spacing w:after="0" w:line="240" w:lineRule="auto"/>
              <w:rPr>
                <w:color w:val="000000"/>
                <w:sz w:val="20"/>
                <w:szCs w:val="20"/>
              </w:rPr>
            </w:pPr>
            <w:r>
              <w:rPr>
                <w:color w:val="000000"/>
                <w:sz w:val="20"/>
                <w:szCs w:val="20"/>
              </w:rPr>
              <w:t>105000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53426" w:rsidP="00D41148">
            <w:pPr>
              <w:spacing w:after="0" w:line="240" w:lineRule="auto"/>
              <w:rPr>
                <w:color w:val="000000"/>
                <w:sz w:val="20"/>
                <w:szCs w:val="20"/>
              </w:rPr>
            </w:pPr>
            <w:r>
              <w:rPr>
                <w:color w:val="000000"/>
                <w:sz w:val="20"/>
                <w:szCs w:val="20"/>
              </w:rPr>
              <w:t>109000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53426" w:rsidP="00D41148">
            <w:pPr>
              <w:spacing w:after="0" w:line="240" w:lineRule="auto"/>
              <w:rPr>
                <w:color w:val="000000"/>
                <w:sz w:val="20"/>
                <w:szCs w:val="20"/>
              </w:rPr>
            </w:pPr>
            <w:r>
              <w:rPr>
                <w:color w:val="000000"/>
                <w:sz w:val="20"/>
                <w:szCs w:val="20"/>
              </w:rPr>
              <w:t>115000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53426" w:rsidP="00D41148">
            <w:pPr>
              <w:spacing w:after="0" w:line="240" w:lineRule="auto"/>
              <w:rPr>
                <w:color w:val="000000"/>
                <w:sz w:val="20"/>
                <w:szCs w:val="20"/>
              </w:rPr>
            </w:pPr>
            <w:r>
              <w:rPr>
                <w:color w:val="000000"/>
                <w:sz w:val="20"/>
                <w:szCs w:val="20"/>
              </w:rPr>
              <w:t>523000</w:t>
            </w:r>
          </w:p>
        </w:tc>
      </w:tr>
    </w:tbl>
    <w:p w:rsidR="00D41148" w:rsidRDefault="00D41148" w:rsidP="00D41148"/>
    <w:p w:rsidR="00337637" w:rsidRPr="005F2EDF" w:rsidRDefault="00337637" w:rsidP="003152E4">
      <w:pPr>
        <w:pStyle w:val="Balk1"/>
        <w:rPr>
          <w:rFonts w:ascii="Times New Roman" w:hAnsi="Times New Roman"/>
        </w:rPr>
      </w:pPr>
      <w:bookmarkStart w:id="54" w:name="_Toc416085171"/>
      <w:bookmarkStart w:id="55" w:name="_Toc529519472"/>
      <w:bookmarkStart w:id="56" w:name="_Toc6256394"/>
      <w:r w:rsidRPr="005F2EDF">
        <w:rPr>
          <w:rFonts w:ascii="Times New Roman" w:hAnsi="Times New Roman"/>
        </w:rPr>
        <w:t>V</w:t>
      </w:r>
      <w:r w:rsidR="008D4E73" w:rsidRPr="005F2EDF">
        <w:rPr>
          <w:rFonts w:ascii="Times New Roman" w:hAnsi="Times New Roman"/>
        </w:rPr>
        <w:t>I</w:t>
      </w:r>
      <w:r w:rsidRPr="005F2EDF">
        <w:rPr>
          <w:rFonts w:ascii="Times New Roman" w:hAnsi="Times New Roman"/>
        </w:rPr>
        <w:t>. BÖLÜM</w:t>
      </w:r>
      <w:bookmarkEnd w:id="54"/>
      <w:bookmarkEnd w:id="55"/>
      <w:r w:rsidR="008D4E73" w:rsidRPr="005F2EDF">
        <w:rPr>
          <w:rFonts w:ascii="Times New Roman" w:hAnsi="Times New Roman"/>
        </w:rPr>
        <w:t>:</w:t>
      </w:r>
      <w:bookmarkStart w:id="57" w:name="_Toc416085172"/>
      <w:bookmarkStart w:id="58" w:name="_Toc529519473"/>
      <w:r w:rsidR="008D4E73" w:rsidRPr="005F2EDF">
        <w:rPr>
          <w:rFonts w:ascii="Times New Roman" w:hAnsi="Times New Roman"/>
        </w:rPr>
        <w:t xml:space="preserve"> </w:t>
      </w:r>
      <w:r w:rsidRPr="005F2EDF">
        <w:rPr>
          <w:rFonts w:ascii="Times New Roman" w:hAnsi="Times New Roman"/>
        </w:rPr>
        <w:t>İZLEME VE DEĞERLENDİRME</w:t>
      </w:r>
      <w:bookmarkEnd w:id="56"/>
      <w:bookmarkEnd w:id="57"/>
      <w:bookmarkEnd w:id="58"/>
    </w:p>
    <w:p w:rsidR="003152E4" w:rsidRPr="005F2EDF" w:rsidRDefault="003152E4" w:rsidP="008D4E73">
      <w:pPr>
        <w:rPr>
          <w:rFonts w:ascii="Times New Roman" w:hAnsi="Times New Roman"/>
        </w:rPr>
      </w:pPr>
      <w:r w:rsidRPr="005F2EDF">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5F2EDF" w:rsidRDefault="003152E4" w:rsidP="008D4E73">
      <w:pPr>
        <w:rPr>
          <w:rFonts w:ascii="Times New Roman" w:hAnsi="Times New Roman"/>
        </w:rPr>
      </w:pPr>
      <w:r w:rsidRPr="005F2EDF">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5F2EDF" w:rsidRDefault="003152E4" w:rsidP="008D4E73">
      <w:pPr>
        <w:rPr>
          <w:rFonts w:ascii="Times New Roman" w:hAnsi="Times New Roman"/>
        </w:rPr>
      </w:pPr>
      <w:r w:rsidRPr="005F2EDF">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rsidRPr="005F2EDF">
        <w:rPr>
          <w:rFonts w:ascii="Times New Roman" w:hAnsi="Times New Roman"/>
        </w:rPr>
        <w:br w:type="page"/>
      </w:r>
    </w:p>
    <w:p w:rsidR="00481D63" w:rsidRPr="00A47F2F" w:rsidRDefault="00481D63" w:rsidP="008D4E73">
      <w:pPr>
        <w:pStyle w:val="Balk1"/>
      </w:pPr>
      <w:bookmarkStart w:id="59" w:name="_Toc6256395"/>
      <w:r w:rsidRPr="00A47F2F">
        <w:lastRenderedPageBreak/>
        <w:t>EKLER:</w:t>
      </w:r>
      <w:bookmarkEnd w:id="59"/>
      <w:r w:rsidRPr="00A47F2F">
        <w:t xml:space="preserve"> </w:t>
      </w:r>
    </w:p>
    <w:p w:rsidR="00481D63" w:rsidRPr="00A47F2F" w:rsidRDefault="006661B8" w:rsidP="008D4E73">
      <w:pPr>
        <w:rPr>
          <w:rFonts w:cs="Calibri"/>
          <w:b/>
        </w:rPr>
      </w:pPr>
      <w:r w:rsidRPr="00A47F2F">
        <w:rPr>
          <w:rFonts w:cs="Calibri"/>
          <w:b/>
        </w:rPr>
        <w:t xml:space="preserve">Öğretmen, </w:t>
      </w:r>
      <w:r w:rsidR="003F3C37">
        <w:rPr>
          <w:rFonts w:cs="Calibri"/>
          <w:b/>
        </w:rPr>
        <w:t>kursiyer</w:t>
      </w:r>
      <w:r w:rsidRPr="00A47F2F">
        <w:rPr>
          <w:rFonts w:cs="Calibri"/>
          <w:b/>
        </w:rPr>
        <w:t xml:space="preserve"> anket örnekleri klasör ekinde olup okullarınızda uygulanarak sonuçlarından paydaş analizi bölümü ve sorun alanlarının belirlenmesinde yararlanabilirsiniz.</w:t>
      </w:r>
    </w:p>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72" w:rsidRDefault="00812572" w:rsidP="00DC3C73">
      <w:pPr>
        <w:spacing w:after="0" w:line="240" w:lineRule="auto"/>
      </w:pPr>
      <w:r>
        <w:separator/>
      </w:r>
    </w:p>
  </w:endnote>
  <w:endnote w:type="continuationSeparator" w:id="0">
    <w:p w:rsidR="00812572" w:rsidRDefault="0081257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87" w:rsidRDefault="00182161">
    <w:pPr>
      <w:pStyle w:val="Altbilgi"/>
      <w:jc w:val="right"/>
    </w:pPr>
    <w:r>
      <w:fldChar w:fldCharType="begin"/>
    </w:r>
    <w:r w:rsidR="00441087">
      <w:instrText>PAGE   \* MERGEFORMAT</w:instrText>
    </w:r>
    <w:r>
      <w:fldChar w:fldCharType="separate"/>
    </w:r>
    <w:r w:rsidR="00A00E9F">
      <w:rPr>
        <w:noProof/>
      </w:rPr>
      <w:t>8</w:t>
    </w:r>
    <w:r>
      <w:rPr>
        <w:noProof/>
      </w:rPr>
      <w:fldChar w:fldCharType="end"/>
    </w:r>
  </w:p>
  <w:p w:rsidR="00441087" w:rsidRDefault="004410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87" w:rsidRDefault="00182161">
    <w:pPr>
      <w:pStyle w:val="Altbilgi"/>
      <w:jc w:val="right"/>
    </w:pPr>
    <w:r>
      <w:fldChar w:fldCharType="begin"/>
    </w:r>
    <w:r w:rsidR="00441087">
      <w:instrText>PAGE   \* MERGEFORMAT</w:instrText>
    </w:r>
    <w:r>
      <w:fldChar w:fldCharType="separate"/>
    </w:r>
    <w:r w:rsidR="00441087">
      <w:rPr>
        <w:noProof/>
      </w:rPr>
      <w:t>i</w:t>
    </w:r>
    <w:r>
      <w:rPr>
        <w:noProof/>
      </w:rPr>
      <w:fldChar w:fldCharType="end"/>
    </w:r>
  </w:p>
  <w:p w:rsidR="00441087" w:rsidRDefault="004410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87" w:rsidRDefault="00182161">
    <w:pPr>
      <w:pStyle w:val="Altbilgi"/>
      <w:jc w:val="right"/>
    </w:pPr>
    <w:r>
      <w:fldChar w:fldCharType="begin"/>
    </w:r>
    <w:r w:rsidR="00441087">
      <w:instrText>PAGE   \* MERGEFORMAT</w:instrText>
    </w:r>
    <w:r>
      <w:fldChar w:fldCharType="separate"/>
    </w:r>
    <w:r w:rsidR="00441087">
      <w:rPr>
        <w:noProof/>
      </w:rPr>
      <w:t>1</w:t>
    </w:r>
    <w:r>
      <w:rPr>
        <w:noProof/>
      </w:rPr>
      <w:fldChar w:fldCharType="end"/>
    </w:r>
  </w:p>
  <w:p w:rsidR="00441087" w:rsidRDefault="004410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72" w:rsidRDefault="00812572" w:rsidP="00DC3C73">
      <w:pPr>
        <w:spacing w:after="0" w:line="240" w:lineRule="auto"/>
      </w:pPr>
      <w:r>
        <w:separator/>
      </w:r>
    </w:p>
  </w:footnote>
  <w:footnote w:type="continuationSeparator" w:id="0">
    <w:p w:rsidR="00812572" w:rsidRDefault="0081257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087" w:rsidRPr="00A40B5B" w:rsidRDefault="00441087"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BDB"/>
    <w:multiLevelType w:val="hybridMultilevel"/>
    <w:tmpl w:val="16041FF4"/>
    <w:lvl w:ilvl="0" w:tplc="4E84A03C">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5C2B"/>
    <w:rsid w:val="00046BAF"/>
    <w:rsid w:val="0004701B"/>
    <w:rsid w:val="00050AB8"/>
    <w:rsid w:val="0005115E"/>
    <w:rsid w:val="0005145E"/>
    <w:rsid w:val="000518AC"/>
    <w:rsid w:val="00052083"/>
    <w:rsid w:val="000527D4"/>
    <w:rsid w:val="0005310E"/>
    <w:rsid w:val="0005432A"/>
    <w:rsid w:val="00055ABE"/>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474B"/>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9A0"/>
    <w:rsid w:val="00174E3D"/>
    <w:rsid w:val="0017693F"/>
    <w:rsid w:val="00176DCF"/>
    <w:rsid w:val="001811BA"/>
    <w:rsid w:val="00181481"/>
    <w:rsid w:val="0018216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4F1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3B25"/>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09C"/>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ECB"/>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7BE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4545"/>
    <w:rsid w:val="002D5B61"/>
    <w:rsid w:val="002D607F"/>
    <w:rsid w:val="002D63C9"/>
    <w:rsid w:val="002D6882"/>
    <w:rsid w:val="002D6C4F"/>
    <w:rsid w:val="002D7C87"/>
    <w:rsid w:val="002E00F2"/>
    <w:rsid w:val="002E05F7"/>
    <w:rsid w:val="002E068A"/>
    <w:rsid w:val="002E1F2D"/>
    <w:rsid w:val="002E2FA5"/>
    <w:rsid w:val="002E3A36"/>
    <w:rsid w:val="002E4A7D"/>
    <w:rsid w:val="002E77C7"/>
    <w:rsid w:val="002F03E1"/>
    <w:rsid w:val="002F27DD"/>
    <w:rsid w:val="002F5C1A"/>
    <w:rsid w:val="002F5FC9"/>
    <w:rsid w:val="002F66C7"/>
    <w:rsid w:val="002F69AA"/>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B01"/>
    <w:rsid w:val="003A5C3E"/>
    <w:rsid w:val="003A6BFF"/>
    <w:rsid w:val="003A7193"/>
    <w:rsid w:val="003B32F8"/>
    <w:rsid w:val="003B34AE"/>
    <w:rsid w:val="003B4400"/>
    <w:rsid w:val="003B4FA5"/>
    <w:rsid w:val="003B4FFB"/>
    <w:rsid w:val="003B5D5E"/>
    <w:rsid w:val="003C00A6"/>
    <w:rsid w:val="003C22EB"/>
    <w:rsid w:val="003C4C40"/>
    <w:rsid w:val="003C5A0C"/>
    <w:rsid w:val="003C5CB7"/>
    <w:rsid w:val="003C63C1"/>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4E91"/>
    <w:rsid w:val="003E5DE3"/>
    <w:rsid w:val="003E63A2"/>
    <w:rsid w:val="003F1072"/>
    <w:rsid w:val="003F1629"/>
    <w:rsid w:val="003F1F63"/>
    <w:rsid w:val="003F2F4D"/>
    <w:rsid w:val="003F3C37"/>
    <w:rsid w:val="003F68D8"/>
    <w:rsid w:val="003F6B7B"/>
    <w:rsid w:val="003F6E95"/>
    <w:rsid w:val="003F742C"/>
    <w:rsid w:val="003F76C3"/>
    <w:rsid w:val="003F779F"/>
    <w:rsid w:val="003F7B70"/>
    <w:rsid w:val="003F7F83"/>
    <w:rsid w:val="00400135"/>
    <w:rsid w:val="00401E0F"/>
    <w:rsid w:val="0040210E"/>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2CE6"/>
    <w:rsid w:val="004352CA"/>
    <w:rsid w:val="004401A5"/>
    <w:rsid w:val="00440CC2"/>
    <w:rsid w:val="00441087"/>
    <w:rsid w:val="004414DA"/>
    <w:rsid w:val="00441ABC"/>
    <w:rsid w:val="00441C8D"/>
    <w:rsid w:val="00443A11"/>
    <w:rsid w:val="00444ACF"/>
    <w:rsid w:val="00445011"/>
    <w:rsid w:val="0044547F"/>
    <w:rsid w:val="004456FF"/>
    <w:rsid w:val="00446C09"/>
    <w:rsid w:val="00447DD3"/>
    <w:rsid w:val="00447E05"/>
    <w:rsid w:val="0045147E"/>
    <w:rsid w:val="004523E2"/>
    <w:rsid w:val="00452DD6"/>
    <w:rsid w:val="00452FA8"/>
    <w:rsid w:val="00453E03"/>
    <w:rsid w:val="00453FB4"/>
    <w:rsid w:val="00456D86"/>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304"/>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E3C"/>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3E5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6CD3"/>
    <w:rsid w:val="00520099"/>
    <w:rsid w:val="00520266"/>
    <w:rsid w:val="005215AD"/>
    <w:rsid w:val="00522365"/>
    <w:rsid w:val="00524793"/>
    <w:rsid w:val="0052652E"/>
    <w:rsid w:val="00526B79"/>
    <w:rsid w:val="00527DA6"/>
    <w:rsid w:val="00527E4A"/>
    <w:rsid w:val="00527FB4"/>
    <w:rsid w:val="00532490"/>
    <w:rsid w:val="00532CC3"/>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4F9"/>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858"/>
    <w:rsid w:val="00591A51"/>
    <w:rsid w:val="0059349C"/>
    <w:rsid w:val="00593BAA"/>
    <w:rsid w:val="00595C43"/>
    <w:rsid w:val="00595C50"/>
    <w:rsid w:val="00595DBF"/>
    <w:rsid w:val="0059644B"/>
    <w:rsid w:val="005973A3"/>
    <w:rsid w:val="00597D80"/>
    <w:rsid w:val="00597E7B"/>
    <w:rsid w:val="005A1A60"/>
    <w:rsid w:val="005A1C99"/>
    <w:rsid w:val="005A3093"/>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833"/>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EDF"/>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C7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47ED8"/>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CDB"/>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DC8"/>
    <w:rsid w:val="00695505"/>
    <w:rsid w:val="006A0119"/>
    <w:rsid w:val="006A06A7"/>
    <w:rsid w:val="006A0B1C"/>
    <w:rsid w:val="006A19D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620"/>
    <w:rsid w:val="006B3051"/>
    <w:rsid w:val="006B597C"/>
    <w:rsid w:val="006B6665"/>
    <w:rsid w:val="006B6C25"/>
    <w:rsid w:val="006B70DD"/>
    <w:rsid w:val="006B7510"/>
    <w:rsid w:val="006B7A5E"/>
    <w:rsid w:val="006B7C8F"/>
    <w:rsid w:val="006C0A37"/>
    <w:rsid w:val="006C0ADF"/>
    <w:rsid w:val="006C1254"/>
    <w:rsid w:val="006C15B8"/>
    <w:rsid w:val="006C1E71"/>
    <w:rsid w:val="006C20D6"/>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013"/>
    <w:rsid w:val="007B49D8"/>
    <w:rsid w:val="007B4C06"/>
    <w:rsid w:val="007B4EF5"/>
    <w:rsid w:val="007B5EC6"/>
    <w:rsid w:val="007B6112"/>
    <w:rsid w:val="007C1443"/>
    <w:rsid w:val="007C1A09"/>
    <w:rsid w:val="007C253A"/>
    <w:rsid w:val="007C459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E10"/>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57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A7F"/>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1BC"/>
    <w:rsid w:val="00877367"/>
    <w:rsid w:val="0087770C"/>
    <w:rsid w:val="00877A4C"/>
    <w:rsid w:val="00877A70"/>
    <w:rsid w:val="00881ADF"/>
    <w:rsid w:val="00881D24"/>
    <w:rsid w:val="00883582"/>
    <w:rsid w:val="008836A0"/>
    <w:rsid w:val="008840BF"/>
    <w:rsid w:val="00884FC5"/>
    <w:rsid w:val="0088601F"/>
    <w:rsid w:val="008864AC"/>
    <w:rsid w:val="00886841"/>
    <w:rsid w:val="00886888"/>
    <w:rsid w:val="00886A5C"/>
    <w:rsid w:val="008876D2"/>
    <w:rsid w:val="00887C1F"/>
    <w:rsid w:val="00890710"/>
    <w:rsid w:val="00890A92"/>
    <w:rsid w:val="00890C85"/>
    <w:rsid w:val="0089138C"/>
    <w:rsid w:val="00892244"/>
    <w:rsid w:val="00892F48"/>
    <w:rsid w:val="0089367A"/>
    <w:rsid w:val="008941EF"/>
    <w:rsid w:val="00894DA3"/>
    <w:rsid w:val="00895460"/>
    <w:rsid w:val="00896702"/>
    <w:rsid w:val="008971D0"/>
    <w:rsid w:val="008977EB"/>
    <w:rsid w:val="00897CE1"/>
    <w:rsid w:val="008A1D86"/>
    <w:rsid w:val="008A3769"/>
    <w:rsid w:val="008A4473"/>
    <w:rsid w:val="008A4B19"/>
    <w:rsid w:val="008A4D7F"/>
    <w:rsid w:val="008A73F1"/>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04"/>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426"/>
    <w:rsid w:val="00953837"/>
    <w:rsid w:val="00954D22"/>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8BF"/>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E4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DA7"/>
    <w:rsid w:val="009F2ED8"/>
    <w:rsid w:val="009F4287"/>
    <w:rsid w:val="009F4A5D"/>
    <w:rsid w:val="009F7224"/>
    <w:rsid w:val="00A00641"/>
    <w:rsid w:val="00A00E9F"/>
    <w:rsid w:val="00A011C0"/>
    <w:rsid w:val="00A0175B"/>
    <w:rsid w:val="00A019B5"/>
    <w:rsid w:val="00A02874"/>
    <w:rsid w:val="00A05C5B"/>
    <w:rsid w:val="00A06C8B"/>
    <w:rsid w:val="00A06FA5"/>
    <w:rsid w:val="00A07C65"/>
    <w:rsid w:val="00A07F33"/>
    <w:rsid w:val="00A07F48"/>
    <w:rsid w:val="00A105FD"/>
    <w:rsid w:val="00A109F7"/>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394"/>
    <w:rsid w:val="00A42908"/>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5330"/>
    <w:rsid w:val="00A662F3"/>
    <w:rsid w:val="00A66F0C"/>
    <w:rsid w:val="00A67375"/>
    <w:rsid w:val="00A70059"/>
    <w:rsid w:val="00A700C9"/>
    <w:rsid w:val="00A70A95"/>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6F19"/>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9C3"/>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F01"/>
    <w:rsid w:val="00B821C9"/>
    <w:rsid w:val="00B84573"/>
    <w:rsid w:val="00B84786"/>
    <w:rsid w:val="00B8524A"/>
    <w:rsid w:val="00B85C0D"/>
    <w:rsid w:val="00B86721"/>
    <w:rsid w:val="00B86E9A"/>
    <w:rsid w:val="00B906C7"/>
    <w:rsid w:val="00B90E4D"/>
    <w:rsid w:val="00B91BB1"/>
    <w:rsid w:val="00B930DB"/>
    <w:rsid w:val="00B97460"/>
    <w:rsid w:val="00B976D6"/>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A43"/>
    <w:rsid w:val="00BE6036"/>
    <w:rsid w:val="00BE6805"/>
    <w:rsid w:val="00BE72CB"/>
    <w:rsid w:val="00BF006F"/>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24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CA8"/>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D69"/>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9F2"/>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2EC"/>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95"/>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120"/>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ABA"/>
    <w:rsid w:val="00D96D79"/>
    <w:rsid w:val="00DA0C49"/>
    <w:rsid w:val="00DA186D"/>
    <w:rsid w:val="00DA3CB4"/>
    <w:rsid w:val="00DA4749"/>
    <w:rsid w:val="00DA562F"/>
    <w:rsid w:val="00DA645A"/>
    <w:rsid w:val="00DA69C7"/>
    <w:rsid w:val="00DA7BA3"/>
    <w:rsid w:val="00DB020D"/>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D76"/>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0785"/>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66"/>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277"/>
    <w:rsid w:val="00F40E3F"/>
    <w:rsid w:val="00F412F9"/>
    <w:rsid w:val="00F425A9"/>
    <w:rsid w:val="00F426FC"/>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22D"/>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00FF7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66761-619E-4D22-A857-8F469C8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3A5B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bogm.meb.gov.tr/BilSis/Anket-%C4%B0%C5%9Flemleri/Kursiyer%20Anke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34F4-9C92-4946-BC67-1EC2FC74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5278</Words>
  <Characters>30090</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35298</CharactersWithSpaces>
  <SharedDoc>false</SharedDoc>
  <HLinks>
    <vt:vector size="120" baseType="variant">
      <vt:variant>
        <vt:i4>1245253</vt:i4>
      </vt:variant>
      <vt:variant>
        <vt:i4>117</vt:i4>
      </vt:variant>
      <vt:variant>
        <vt:i4>0</vt:i4>
      </vt:variant>
      <vt:variant>
        <vt:i4>5</vt:i4>
      </vt:variant>
      <vt:variant>
        <vt:lpwstr>http://hbogm.meb.gov.tr/BilSis/Anket-%C4%B0%C5%9Flemleri/Kursiyer Anketi</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PC12</cp:lastModifiedBy>
  <cp:revision>2</cp:revision>
  <cp:lastPrinted>2015-03-09T10:19:00Z</cp:lastPrinted>
  <dcterms:created xsi:type="dcterms:W3CDTF">2019-04-15T18:35:00Z</dcterms:created>
  <dcterms:modified xsi:type="dcterms:W3CDTF">2019-04-15T18:35:00Z</dcterms:modified>
</cp:coreProperties>
</file>